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795F21EB"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A03525">
              <w:rPr>
                <w:rFonts w:ascii="Arial" w:hAnsi="Arial" w:cs="Arial"/>
                <w:b/>
                <w:bCs/>
                <w:color w:val="C00000"/>
                <w:sz w:val="24"/>
                <w:szCs w:val="24"/>
              </w:rPr>
              <w:t xml:space="preserve">   </w:t>
            </w:r>
            <w:bookmarkStart w:id="0" w:name="_GoBack"/>
            <w:bookmarkEnd w:id="0"/>
            <w:r w:rsidR="00A03525">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6A62FD1C"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05326C">
              <w:rPr>
                <w:rFonts w:ascii="Arial" w:hAnsi="Arial" w:cs="Arial"/>
                <w:b/>
                <w:bCs/>
                <w:sz w:val="20"/>
                <w:szCs w:val="20"/>
              </w:rPr>
              <w:t>2</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w:t>
            </w:r>
            <w:r w:rsidR="0005326C">
              <w:rPr>
                <w:rFonts w:ascii="Arial" w:hAnsi="Arial" w:cs="Arial"/>
                <w:b/>
                <w:bCs/>
                <w:sz w:val="20"/>
                <w:szCs w:val="20"/>
              </w:rPr>
              <w:t>Dec</w:t>
            </w:r>
            <w:r w:rsidR="00C955DD">
              <w:rPr>
                <w:rFonts w:ascii="Arial" w:hAnsi="Arial" w:cs="Arial"/>
                <w:b/>
                <w:bCs/>
                <w:sz w:val="20"/>
                <w:szCs w:val="20"/>
              </w:rPr>
              <w:t>em</w:t>
            </w:r>
            <w:r w:rsidR="00FC78C3">
              <w:rPr>
                <w:rFonts w:ascii="Arial" w:hAnsi="Arial" w:cs="Arial"/>
                <w:b/>
                <w:bCs/>
                <w:sz w:val="20"/>
                <w:szCs w:val="20"/>
              </w:rPr>
              <w:t>ber</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08994099" w14:textId="77777777" w:rsidR="00617C46" w:rsidRPr="00400312" w:rsidRDefault="00617C46" w:rsidP="00617C46">
            <w:pPr>
              <w:pStyle w:val="Header"/>
              <w:rPr>
                <w:rFonts w:ascii="Arial" w:hAnsi="Arial" w:cs="Arial"/>
                <w:sz w:val="20"/>
                <w:szCs w:val="20"/>
              </w:rPr>
            </w:pPr>
          </w:p>
          <w:p w14:paraId="64358B1D" w14:textId="57CB875A" w:rsidR="006C32A9"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E8611C">
              <w:rPr>
                <w:rFonts w:ascii="Arial" w:hAnsi="Arial" w:cs="Arial"/>
                <w:sz w:val="20"/>
                <w:szCs w:val="20"/>
              </w:rPr>
              <w:t xml:space="preserve">Chris Whitehouse, </w:t>
            </w:r>
            <w:r w:rsidR="00D84E86">
              <w:rPr>
                <w:rFonts w:ascii="Arial" w:hAnsi="Arial" w:cs="Arial"/>
                <w:sz w:val="20"/>
                <w:szCs w:val="20"/>
              </w:rPr>
              <w:t>Andrew Wheeler</w:t>
            </w:r>
            <w:r w:rsidR="00E8611C">
              <w:rPr>
                <w:rFonts w:ascii="Arial" w:hAnsi="Arial" w:cs="Arial"/>
                <w:sz w:val="20"/>
                <w:szCs w:val="20"/>
              </w:rPr>
              <w:t xml:space="preserve"> (until 7.40pm)</w:t>
            </w:r>
            <w:r w:rsidR="00D84E86">
              <w:rPr>
                <w:rFonts w:ascii="Arial" w:hAnsi="Arial" w:cs="Arial"/>
                <w:sz w:val="20"/>
                <w:szCs w:val="20"/>
              </w:rPr>
              <w:t xml:space="preserve">, </w:t>
            </w:r>
            <w:r w:rsidR="00DF232E">
              <w:rPr>
                <w:rFonts w:ascii="Arial" w:hAnsi="Arial" w:cs="Arial"/>
                <w:sz w:val="20"/>
                <w:szCs w:val="20"/>
              </w:rPr>
              <w:t xml:space="preserve">Clive Cook, </w:t>
            </w:r>
            <w:r w:rsidR="00D84E86">
              <w:rPr>
                <w:rFonts w:ascii="Arial" w:hAnsi="Arial" w:cs="Arial"/>
                <w:sz w:val="20"/>
                <w:szCs w:val="20"/>
              </w:rPr>
              <w:t xml:space="preserve">Judith </w:t>
            </w:r>
            <w:proofErr w:type="spellStart"/>
            <w:r w:rsidR="00D84E86">
              <w:rPr>
                <w:rFonts w:ascii="Arial" w:hAnsi="Arial" w:cs="Arial"/>
                <w:sz w:val="20"/>
                <w:szCs w:val="20"/>
              </w:rPr>
              <w:t>Polak</w:t>
            </w:r>
            <w:proofErr w:type="spellEnd"/>
            <w:r w:rsidR="00E8611C">
              <w:rPr>
                <w:rFonts w:ascii="Arial" w:hAnsi="Arial" w:cs="Arial"/>
                <w:sz w:val="20"/>
                <w:szCs w:val="20"/>
              </w:rPr>
              <w:t>,</w:t>
            </w:r>
          </w:p>
          <w:p w14:paraId="36146BCE" w14:textId="7DED9C7A" w:rsidR="00E8611C" w:rsidRDefault="00E8611C" w:rsidP="00C67738">
            <w:pPr>
              <w:pStyle w:val="Header"/>
              <w:rPr>
                <w:rFonts w:ascii="Arial" w:hAnsi="Arial" w:cs="Arial"/>
                <w:sz w:val="20"/>
                <w:szCs w:val="20"/>
              </w:rPr>
            </w:pPr>
            <w:r>
              <w:rPr>
                <w:rFonts w:ascii="Arial" w:hAnsi="Arial" w:cs="Arial"/>
                <w:sz w:val="20"/>
                <w:szCs w:val="20"/>
              </w:rPr>
              <w:t xml:space="preserve">                                Pauline Maunder</w:t>
            </w:r>
            <w:r w:rsidR="00437678">
              <w:rPr>
                <w:rFonts w:ascii="Arial" w:hAnsi="Arial" w:cs="Arial"/>
                <w:sz w:val="20"/>
                <w:szCs w:val="20"/>
              </w:rPr>
              <w:t>, Charlotte Lance (following co-option at 9.10pm).</w:t>
            </w:r>
          </w:p>
          <w:p w14:paraId="7526C441" w14:textId="1FE5A96E"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DF232E">
              <w:rPr>
                <w:rFonts w:ascii="Arial" w:hAnsi="Arial" w:cs="Arial"/>
                <w:sz w:val="20"/>
                <w:szCs w:val="20"/>
              </w:rPr>
              <w:t>WCCllr</w:t>
            </w:r>
            <w:proofErr w:type="spellEnd"/>
            <w:r w:rsidR="00DF232E">
              <w:rPr>
                <w:rFonts w:ascii="Arial" w:hAnsi="Arial" w:cs="Arial"/>
                <w:sz w:val="20"/>
                <w:szCs w:val="20"/>
              </w:rPr>
              <w:t xml:space="preserve"> Stephen Godfrey</w:t>
            </w:r>
            <w:r w:rsidR="00E8611C">
              <w:rPr>
                <w:rFonts w:ascii="Arial" w:hAnsi="Arial" w:cs="Arial"/>
                <w:sz w:val="20"/>
                <w:szCs w:val="20"/>
              </w:rPr>
              <w:t xml:space="preserve">, </w:t>
            </w:r>
            <w:proofErr w:type="spellStart"/>
            <w:r w:rsidR="00E8611C">
              <w:rPr>
                <w:rFonts w:ascii="Arial" w:hAnsi="Arial" w:cs="Arial"/>
                <w:sz w:val="20"/>
                <w:szCs w:val="20"/>
              </w:rPr>
              <w:t>WCCllr</w:t>
            </w:r>
            <w:proofErr w:type="spellEnd"/>
            <w:r w:rsidR="00E8611C">
              <w:rPr>
                <w:rFonts w:ascii="Arial" w:hAnsi="Arial" w:cs="Arial"/>
                <w:sz w:val="20"/>
                <w:szCs w:val="20"/>
              </w:rPr>
              <w:t xml:space="preserve"> Patrick Cunningham.</w:t>
            </w:r>
          </w:p>
          <w:p w14:paraId="6B43E0F4" w14:textId="50FD8DFC"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E8611C">
              <w:rPr>
                <w:rFonts w:ascii="Arial" w:hAnsi="Arial" w:cs="Arial"/>
                <w:sz w:val="20"/>
                <w:szCs w:val="20"/>
              </w:rPr>
              <w:t xml:space="preserve">John </w:t>
            </w:r>
            <w:proofErr w:type="spellStart"/>
            <w:r w:rsidR="00E8611C">
              <w:rPr>
                <w:rFonts w:ascii="Arial" w:hAnsi="Arial" w:cs="Arial"/>
                <w:sz w:val="20"/>
                <w:szCs w:val="20"/>
              </w:rPr>
              <w:t>Polak</w:t>
            </w:r>
            <w:proofErr w:type="spellEnd"/>
            <w:r w:rsidR="00E8611C">
              <w:rPr>
                <w:rFonts w:ascii="Arial" w:hAnsi="Arial" w:cs="Arial"/>
                <w:sz w:val="20"/>
                <w:szCs w:val="20"/>
              </w:rPr>
              <w:t xml:space="preserve"> (Gratton Trust).</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0BABABFF" w14:textId="77777777" w:rsidR="002D7BA9" w:rsidRDefault="002D7BA9" w:rsidP="0063297A">
            <w:pPr>
              <w:pStyle w:val="Header"/>
              <w:rPr>
                <w:rFonts w:ascii="Arial" w:hAnsi="Arial" w:cs="Arial"/>
                <w:sz w:val="20"/>
                <w:szCs w:val="20"/>
              </w:rPr>
            </w:pP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3F18B02F"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w:t>
            </w:r>
            <w:r w:rsidR="0066486D">
              <w:rPr>
                <w:rFonts w:ascii="Arial" w:hAnsi="Arial" w:cs="Arial"/>
                <w:b/>
                <w:sz w:val="18"/>
                <w:szCs w:val="18"/>
              </w:rPr>
              <w:t>43</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3E87A126"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proofErr w:type="spellStart"/>
            <w:r w:rsidR="001E4952" w:rsidRPr="001E4952">
              <w:rPr>
                <w:rFonts w:ascii="Arial" w:hAnsi="Arial" w:cs="Arial"/>
                <w:bCs/>
                <w:sz w:val="18"/>
                <w:szCs w:val="18"/>
              </w:rPr>
              <w:t>HCCllr</w:t>
            </w:r>
            <w:proofErr w:type="spellEnd"/>
            <w:r w:rsidR="001E4952" w:rsidRPr="001E4952">
              <w:rPr>
                <w:rFonts w:ascii="Arial" w:hAnsi="Arial" w:cs="Arial"/>
                <w:bCs/>
                <w:sz w:val="18"/>
                <w:szCs w:val="18"/>
              </w:rPr>
              <w:t xml:space="preserve"> Jackie Porter</w:t>
            </w:r>
            <w:r w:rsidR="001E4952">
              <w:rPr>
                <w:rFonts w:ascii="Arial" w:hAnsi="Arial" w:cs="Arial"/>
                <w:bCs/>
                <w:sz w:val="18"/>
                <w:szCs w:val="18"/>
              </w:rPr>
              <w:t xml:space="preserve">, </w:t>
            </w:r>
            <w:proofErr w:type="spellStart"/>
            <w:r w:rsidR="00FA05FB" w:rsidRPr="001E4952">
              <w:rPr>
                <w:rFonts w:ascii="Arial" w:hAnsi="Arial" w:cs="Arial"/>
                <w:bCs/>
                <w:sz w:val="18"/>
                <w:szCs w:val="18"/>
              </w:rPr>
              <w:t>WCCllr</w:t>
            </w:r>
            <w:proofErr w:type="spellEnd"/>
            <w:r w:rsidR="00FA05FB">
              <w:rPr>
                <w:rFonts w:ascii="Arial" w:hAnsi="Arial" w:cs="Arial"/>
                <w:bCs/>
                <w:sz w:val="18"/>
                <w:szCs w:val="18"/>
              </w:rPr>
              <w:t xml:space="preserve"> Caroline Horrill</w:t>
            </w:r>
            <w:r w:rsidR="001E4952">
              <w:rPr>
                <w:rFonts w:ascii="Arial" w:hAnsi="Arial" w:cs="Arial"/>
                <w:bCs/>
                <w:sz w:val="18"/>
                <w:szCs w:val="18"/>
              </w:rPr>
              <w:t>.</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24C5165E"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66486D">
              <w:rPr>
                <w:rFonts w:ascii="Arial" w:hAnsi="Arial" w:cs="Arial"/>
                <w:b/>
                <w:sz w:val="18"/>
                <w:szCs w:val="18"/>
              </w:rPr>
              <w:t>44</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1AE7902E"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FA05FB">
              <w:rPr>
                <w:rFonts w:ascii="Arial" w:hAnsi="Arial" w:cs="Arial"/>
                <w:sz w:val="18"/>
                <w:szCs w:val="18"/>
              </w:rPr>
              <w:t xml:space="preserve">Cllr </w:t>
            </w:r>
            <w:proofErr w:type="spellStart"/>
            <w:r w:rsidR="00FA05FB">
              <w:rPr>
                <w:rFonts w:ascii="Arial" w:hAnsi="Arial" w:cs="Arial"/>
                <w:sz w:val="18"/>
                <w:szCs w:val="18"/>
              </w:rPr>
              <w:t>Polak</w:t>
            </w:r>
            <w:proofErr w:type="spellEnd"/>
            <w:r w:rsidR="00FA05FB">
              <w:rPr>
                <w:rFonts w:ascii="Arial" w:hAnsi="Arial" w:cs="Arial"/>
                <w:sz w:val="18"/>
                <w:szCs w:val="18"/>
              </w:rPr>
              <w:t xml:space="preserve"> – Gratton Trust (NPI), Cllr Cook – Watercress Way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186B3365"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66486D">
              <w:rPr>
                <w:rFonts w:ascii="Arial" w:hAnsi="Arial" w:cs="Arial"/>
                <w:b/>
                <w:sz w:val="18"/>
                <w:szCs w:val="18"/>
              </w:rPr>
              <w:t>45</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625A8A02"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66486D">
              <w:rPr>
                <w:rFonts w:ascii="Arial" w:hAnsi="Arial" w:cs="Arial"/>
                <w:bCs/>
                <w:sz w:val="18"/>
                <w:szCs w:val="18"/>
              </w:rPr>
              <w:t>4</w:t>
            </w:r>
            <w:r w:rsidR="00515244" w:rsidRPr="00515244">
              <w:rPr>
                <w:rFonts w:ascii="Arial" w:hAnsi="Arial" w:cs="Arial"/>
                <w:bCs/>
                <w:sz w:val="18"/>
                <w:szCs w:val="18"/>
                <w:vertAlign w:val="superscript"/>
              </w:rPr>
              <w:t>th</w:t>
            </w:r>
            <w:r w:rsidR="00515244">
              <w:rPr>
                <w:rFonts w:ascii="Arial" w:hAnsi="Arial" w:cs="Arial"/>
                <w:bCs/>
                <w:sz w:val="18"/>
                <w:szCs w:val="18"/>
              </w:rPr>
              <w:t xml:space="preserve"> </w:t>
            </w:r>
            <w:r w:rsidR="0066486D">
              <w:rPr>
                <w:rFonts w:ascii="Arial" w:hAnsi="Arial" w:cs="Arial"/>
                <w:bCs/>
                <w:sz w:val="18"/>
                <w:szCs w:val="18"/>
              </w:rPr>
              <w:t>Novem</w:t>
            </w:r>
            <w:r w:rsidR="00515244">
              <w:rPr>
                <w:rFonts w:ascii="Arial" w:hAnsi="Arial" w:cs="Arial"/>
                <w:bCs/>
                <w:sz w:val="18"/>
                <w:szCs w:val="18"/>
              </w:rPr>
              <w:t>ber</w:t>
            </w:r>
            <w:r w:rsidR="008C7004">
              <w:rPr>
                <w:rFonts w:ascii="Arial" w:hAnsi="Arial" w:cs="Arial"/>
                <w:bCs/>
                <w:sz w:val="18"/>
                <w:szCs w:val="18"/>
              </w:rPr>
              <w:t xml:space="preserve"> 201</w:t>
            </w:r>
            <w:r w:rsidR="001926B2">
              <w:rPr>
                <w:rFonts w:ascii="Arial" w:hAnsi="Arial" w:cs="Arial"/>
                <w:bCs/>
                <w:sz w:val="18"/>
                <w:szCs w:val="18"/>
              </w:rPr>
              <w:t>8</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3E632B" w:rsidRPr="0055655A" w14:paraId="230CF3B1" w14:textId="77777777" w:rsidTr="003C433E">
        <w:trPr>
          <w:trHeight w:val="261"/>
        </w:trPr>
        <w:tc>
          <w:tcPr>
            <w:tcW w:w="993" w:type="dxa"/>
          </w:tcPr>
          <w:p w14:paraId="6915BE3C" w14:textId="3673E715" w:rsidR="003E632B" w:rsidRDefault="003E632B"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66486D">
              <w:rPr>
                <w:rFonts w:ascii="Arial" w:hAnsi="Arial" w:cs="Arial"/>
                <w:b/>
                <w:sz w:val="18"/>
                <w:szCs w:val="18"/>
              </w:rPr>
              <w:t>46</w:t>
            </w:r>
          </w:p>
        </w:tc>
        <w:tc>
          <w:tcPr>
            <w:tcW w:w="879" w:type="dxa"/>
          </w:tcPr>
          <w:p w14:paraId="022FE3DC" w14:textId="38F9B764" w:rsidR="003E632B" w:rsidRDefault="003E632B"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02451D28" w14:textId="59A6B8B7" w:rsidR="003E632B" w:rsidRPr="003E632B" w:rsidRDefault="003E632B"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w:t>
            </w:r>
            <w:r w:rsidR="0066486D">
              <w:rPr>
                <w:rFonts w:ascii="Arial" w:hAnsi="Arial" w:cs="Arial"/>
                <w:bCs/>
                <w:sz w:val="18"/>
                <w:szCs w:val="18"/>
              </w:rPr>
              <w:t xml:space="preserve">Charlotte Lance attended the meeting with a view to being co-opted onto the Council. A decision was deferred until later in the meeting. See </w:t>
            </w:r>
            <w:r w:rsidR="00712CBA">
              <w:rPr>
                <w:rFonts w:ascii="Arial" w:hAnsi="Arial" w:cs="Arial"/>
                <w:bCs/>
                <w:sz w:val="18"/>
                <w:szCs w:val="18"/>
              </w:rPr>
              <w:t>1653.2 below.</w:t>
            </w:r>
          </w:p>
        </w:tc>
        <w:tc>
          <w:tcPr>
            <w:tcW w:w="795" w:type="dxa"/>
          </w:tcPr>
          <w:p w14:paraId="307C3DC8" w14:textId="77777777" w:rsidR="003E632B" w:rsidRDefault="003E632B" w:rsidP="00E14C95">
            <w:pPr>
              <w:jc w:val="center"/>
              <w:rPr>
                <w:rFonts w:ascii="Arial" w:hAnsi="Arial" w:cs="Arial"/>
                <w:sz w:val="18"/>
                <w:szCs w:val="18"/>
              </w:rPr>
            </w:pPr>
          </w:p>
        </w:tc>
        <w:tc>
          <w:tcPr>
            <w:tcW w:w="454" w:type="dxa"/>
            <w:gridSpan w:val="2"/>
          </w:tcPr>
          <w:p w14:paraId="295AFF9D" w14:textId="77777777" w:rsidR="003E632B" w:rsidRPr="0055655A" w:rsidRDefault="003E632B"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04520CC1" w14:textId="77777777" w:rsidR="00A2182C" w:rsidRDefault="00AC5151" w:rsidP="00E14C95">
            <w:pPr>
              <w:rPr>
                <w:rFonts w:ascii="Arial" w:hAnsi="Arial" w:cs="Arial"/>
                <w:b/>
                <w:bCs/>
                <w:sz w:val="18"/>
                <w:szCs w:val="18"/>
              </w:rPr>
            </w:pPr>
            <w:r>
              <w:rPr>
                <w:rFonts w:ascii="Arial" w:hAnsi="Arial" w:cs="Arial"/>
                <w:b/>
                <w:bCs/>
                <w:sz w:val="18"/>
                <w:szCs w:val="18"/>
              </w:rPr>
              <w:t>The Publi</w:t>
            </w:r>
            <w:r w:rsidR="00712CBA">
              <w:rPr>
                <w:rFonts w:ascii="Arial" w:hAnsi="Arial" w:cs="Arial"/>
                <w:b/>
                <w:bCs/>
                <w:sz w:val="18"/>
                <w:szCs w:val="18"/>
              </w:rPr>
              <w:t>c:</w:t>
            </w:r>
          </w:p>
          <w:p w14:paraId="3C3B1F1A" w14:textId="77777777" w:rsidR="00712CBA" w:rsidRDefault="00712CBA" w:rsidP="00E14C95">
            <w:pPr>
              <w:rPr>
                <w:rFonts w:ascii="Arial" w:hAnsi="Arial" w:cs="Arial"/>
                <w:bCs/>
                <w:sz w:val="18"/>
                <w:szCs w:val="18"/>
              </w:rPr>
            </w:pPr>
            <w:r>
              <w:rPr>
                <w:rFonts w:ascii="Arial" w:hAnsi="Arial" w:cs="Arial"/>
                <w:bCs/>
                <w:sz w:val="18"/>
                <w:szCs w:val="18"/>
                <w:u w:val="single"/>
              </w:rPr>
              <w:t xml:space="preserve">John </w:t>
            </w:r>
            <w:proofErr w:type="spellStart"/>
            <w:r>
              <w:rPr>
                <w:rFonts w:ascii="Arial" w:hAnsi="Arial" w:cs="Arial"/>
                <w:bCs/>
                <w:sz w:val="18"/>
                <w:szCs w:val="18"/>
                <w:u w:val="single"/>
              </w:rPr>
              <w:t>Polak</w:t>
            </w:r>
            <w:proofErr w:type="spellEnd"/>
            <w:r>
              <w:rPr>
                <w:rFonts w:ascii="Arial" w:hAnsi="Arial" w:cs="Arial"/>
                <w:bCs/>
                <w:sz w:val="18"/>
                <w:szCs w:val="18"/>
                <w:u w:val="single"/>
              </w:rPr>
              <w:t xml:space="preserve"> – Gratton Trust</w:t>
            </w:r>
            <w:r>
              <w:rPr>
                <w:rFonts w:ascii="Arial" w:hAnsi="Arial" w:cs="Arial"/>
                <w:bCs/>
                <w:sz w:val="18"/>
                <w:szCs w:val="18"/>
              </w:rPr>
              <w:t xml:space="preserve"> </w:t>
            </w:r>
          </w:p>
          <w:p w14:paraId="3759A504" w14:textId="77777777" w:rsidR="00732190" w:rsidRDefault="00732190" w:rsidP="00E14C95">
            <w:pPr>
              <w:rPr>
                <w:rFonts w:ascii="Arial" w:hAnsi="Arial" w:cs="Arial"/>
                <w:bCs/>
                <w:sz w:val="18"/>
                <w:szCs w:val="18"/>
              </w:rPr>
            </w:pPr>
            <w:r>
              <w:rPr>
                <w:rFonts w:ascii="Arial" w:hAnsi="Arial" w:cs="Arial"/>
                <w:bCs/>
                <w:sz w:val="18"/>
                <w:szCs w:val="18"/>
              </w:rPr>
              <w:t>John thanked the Parish Council for the grant towards the uninsured repairs required to the pavilion and noted that the rebuilding work was almost complete.</w:t>
            </w:r>
          </w:p>
          <w:p w14:paraId="11BBA2BC" w14:textId="77777777" w:rsidR="00732190" w:rsidRDefault="00732190" w:rsidP="00E14C95">
            <w:pPr>
              <w:rPr>
                <w:rFonts w:ascii="Arial" w:hAnsi="Arial" w:cs="Arial"/>
                <w:bCs/>
                <w:sz w:val="18"/>
                <w:szCs w:val="18"/>
              </w:rPr>
            </w:pPr>
            <w:r>
              <w:rPr>
                <w:rFonts w:ascii="Arial" w:hAnsi="Arial" w:cs="Arial"/>
                <w:bCs/>
                <w:sz w:val="18"/>
                <w:szCs w:val="18"/>
              </w:rPr>
              <w:t xml:space="preserve">In response to the continued </w:t>
            </w:r>
            <w:r w:rsidR="00394DA5">
              <w:rPr>
                <w:rFonts w:ascii="Arial" w:hAnsi="Arial" w:cs="Arial"/>
                <w:bCs/>
                <w:sz w:val="18"/>
                <w:szCs w:val="18"/>
              </w:rPr>
              <w:t>problem wit</w:t>
            </w:r>
            <w:r w:rsidR="0058463E">
              <w:rPr>
                <w:rFonts w:ascii="Arial" w:hAnsi="Arial" w:cs="Arial"/>
                <w:bCs/>
                <w:sz w:val="18"/>
                <w:szCs w:val="18"/>
              </w:rPr>
              <w:t xml:space="preserve">h </w:t>
            </w:r>
            <w:r>
              <w:rPr>
                <w:rFonts w:ascii="Arial" w:hAnsi="Arial" w:cs="Arial"/>
                <w:bCs/>
                <w:sz w:val="18"/>
                <w:szCs w:val="18"/>
              </w:rPr>
              <w:t>dog fouling on the Gratton one football pitch has been fenced and the second one will now also be fenced but John noted that this has led to other areas becoming worse as the problem is more concentrated now that the area available for dogs is reduced. John invited suggestions for any further actions or different approaches which might be taken to try to address the</w:t>
            </w:r>
            <w:r w:rsidR="0058463E">
              <w:rPr>
                <w:rFonts w:ascii="Arial" w:hAnsi="Arial" w:cs="Arial"/>
                <w:bCs/>
                <w:sz w:val="18"/>
                <w:szCs w:val="18"/>
              </w:rPr>
              <w:t xml:space="preserve"> issue.</w:t>
            </w:r>
          </w:p>
          <w:p w14:paraId="71405B9F" w14:textId="77777777" w:rsidR="0058463E" w:rsidRDefault="0058463E" w:rsidP="00E14C95">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Godfrey noted that the Dog Warden could be asked to make regular visits at different times of day. A meeting with dog owners was suggested to ask them to self-police the Gratton. A dog only area was also suggested.</w:t>
            </w:r>
          </w:p>
          <w:p w14:paraId="1BD36163" w14:textId="77777777" w:rsidR="0058463E" w:rsidRDefault="0058463E" w:rsidP="00E14C95">
            <w:pPr>
              <w:rPr>
                <w:rFonts w:ascii="Arial" w:hAnsi="Arial" w:cs="Arial"/>
                <w:bCs/>
                <w:sz w:val="18"/>
                <w:szCs w:val="18"/>
              </w:rPr>
            </w:pPr>
            <w:r>
              <w:rPr>
                <w:rFonts w:ascii="Arial" w:hAnsi="Arial" w:cs="Arial"/>
                <w:bCs/>
                <w:sz w:val="18"/>
                <w:szCs w:val="18"/>
              </w:rPr>
              <w:t>John noted that another proposal was to put a more attractive fence around the pitches and to bar dogs but to allow the public and children to enter to play ball games etc.</w:t>
            </w:r>
          </w:p>
          <w:p w14:paraId="692DC585" w14:textId="5C3ADF12" w:rsidR="0058463E" w:rsidRPr="00712CBA" w:rsidRDefault="0058463E" w:rsidP="00E14C95">
            <w:pPr>
              <w:rPr>
                <w:rFonts w:ascii="Arial" w:hAnsi="Arial" w:cs="Arial"/>
                <w:bCs/>
                <w:sz w:val="18"/>
                <w:szCs w:val="18"/>
              </w:rPr>
            </w:pPr>
            <w:r>
              <w:rPr>
                <w:rFonts w:ascii="Arial" w:hAnsi="Arial" w:cs="Arial"/>
                <w:bCs/>
                <w:sz w:val="18"/>
                <w:szCs w:val="18"/>
              </w:rPr>
              <w:t xml:space="preserve">John advised that he will be notifying his retirement from the Gratton Trust in January and leaving in June. He noted that there are some potential new trustees but that, as yet, there is no potential new chairman. </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395C22">
        <w:trPr>
          <w:trHeight w:val="410"/>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5024043A" w14:textId="7236A877" w:rsidR="00B73638" w:rsidRPr="00D23C62"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w:t>
            </w:r>
            <w:r w:rsidR="00971AEE">
              <w:rPr>
                <w:rFonts w:ascii="Arial" w:hAnsi="Arial" w:cs="Arial"/>
                <w:bCs/>
                <w:sz w:val="18"/>
                <w:szCs w:val="18"/>
              </w:rPr>
              <w:t xml:space="preserve">was unable to attend the meeting but </w:t>
            </w:r>
            <w:r w:rsidR="0093005C">
              <w:rPr>
                <w:rFonts w:ascii="Arial" w:hAnsi="Arial" w:cs="Arial"/>
                <w:bCs/>
                <w:sz w:val="18"/>
                <w:szCs w:val="18"/>
              </w:rPr>
              <w:t xml:space="preserve">provided </w:t>
            </w:r>
            <w:r w:rsidR="00880A6D">
              <w:rPr>
                <w:rFonts w:ascii="Arial" w:hAnsi="Arial" w:cs="Arial"/>
                <w:bCs/>
                <w:sz w:val="18"/>
                <w:szCs w:val="18"/>
              </w:rPr>
              <w:t>two</w:t>
            </w:r>
            <w:r w:rsidR="0093005C">
              <w:rPr>
                <w:rFonts w:ascii="Arial" w:hAnsi="Arial" w:cs="Arial"/>
                <w:bCs/>
                <w:sz w:val="18"/>
                <w:szCs w:val="18"/>
              </w:rPr>
              <w:t xml:space="preserve"> written report</w:t>
            </w:r>
            <w:r w:rsidR="007B31D3">
              <w:rPr>
                <w:rFonts w:ascii="Arial" w:hAnsi="Arial" w:cs="Arial"/>
                <w:bCs/>
                <w:sz w:val="18"/>
                <w:szCs w:val="18"/>
              </w:rPr>
              <w:t>s</w:t>
            </w:r>
            <w:r w:rsidR="0093005C">
              <w:rPr>
                <w:rFonts w:ascii="Arial" w:hAnsi="Arial" w:cs="Arial"/>
                <w:bCs/>
                <w:sz w:val="18"/>
                <w:szCs w:val="18"/>
              </w:rPr>
              <w:t xml:space="preserve"> (Appendix </w:t>
            </w:r>
            <w:r w:rsidR="004F17B7">
              <w:rPr>
                <w:rFonts w:ascii="Arial" w:hAnsi="Arial" w:cs="Arial"/>
                <w:bCs/>
                <w:sz w:val="18"/>
                <w:szCs w:val="18"/>
              </w:rPr>
              <w:t>1</w:t>
            </w:r>
            <w:r w:rsidR="007B31D3">
              <w:rPr>
                <w:rFonts w:ascii="Arial" w:hAnsi="Arial" w:cs="Arial"/>
                <w:bCs/>
                <w:sz w:val="18"/>
                <w:szCs w:val="18"/>
              </w:rPr>
              <w:t xml:space="preserve"> &amp; Appendix 2</w:t>
            </w:r>
            <w:r w:rsidR="0093005C">
              <w:rPr>
                <w:rFonts w:ascii="Arial" w:hAnsi="Arial" w:cs="Arial"/>
                <w:bCs/>
                <w:sz w:val="18"/>
                <w:szCs w:val="18"/>
              </w:rPr>
              <w:t>)</w:t>
            </w:r>
            <w:r w:rsidR="00971AEE">
              <w:rPr>
                <w:rFonts w:ascii="Arial" w:hAnsi="Arial" w:cs="Arial"/>
                <w:bCs/>
                <w:sz w:val="18"/>
                <w:szCs w:val="18"/>
              </w:rPr>
              <w:t xml:space="preserve">. She drew attention to the ‘Hampshire 2050’ commission which will explore the issues which may arise in the period to 2050 and how these might be addressed. Bus route subsidies are being cut and street lighting will be turned off </w:t>
            </w:r>
            <w:r w:rsidR="008C5278">
              <w:rPr>
                <w:rFonts w:ascii="Arial" w:hAnsi="Arial" w:cs="Arial"/>
                <w:bCs/>
                <w:sz w:val="18"/>
                <w:szCs w:val="18"/>
              </w:rPr>
              <w:t xml:space="preserve">between 1am and 4am. </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270589E" w:rsidR="001B7310" w:rsidRDefault="00F92A27"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0C47F208" w14:textId="77777777" w:rsidR="000D4925" w:rsidRDefault="00F92A27" w:rsidP="00395C22">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Godfrey</w:t>
            </w:r>
            <w:r w:rsidR="006A6DE1">
              <w:rPr>
                <w:rFonts w:ascii="Arial" w:hAnsi="Arial" w:cs="Arial"/>
                <w:bCs/>
                <w:sz w:val="18"/>
                <w:szCs w:val="18"/>
              </w:rPr>
              <w:t xml:space="preserve"> </w:t>
            </w:r>
            <w:r w:rsidR="008C5278">
              <w:rPr>
                <w:rFonts w:ascii="Arial" w:hAnsi="Arial" w:cs="Arial"/>
                <w:bCs/>
                <w:sz w:val="18"/>
                <w:szCs w:val="18"/>
              </w:rPr>
              <w:t>advised that the Movement Strategy consultation continues until 13</w:t>
            </w:r>
            <w:r w:rsidR="008C5278" w:rsidRPr="008C5278">
              <w:rPr>
                <w:rFonts w:ascii="Arial" w:hAnsi="Arial" w:cs="Arial"/>
                <w:bCs/>
                <w:sz w:val="18"/>
                <w:szCs w:val="18"/>
                <w:vertAlign w:val="superscript"/>
              </w:rPr>
              <w:t>th</w:t>
            </w:r>
            <w:r w:rsidR="008C5278">
              <w:rPr>
                <w:rFonts w:ascii="Arial" w:hAnsi="Arial" w:cs="Arial"/>
                <w:bCs/>
                <w:sz w:val="18"/>
                <w:szCs w:val="18"/>
              </w:rPr>
              <w:t xml:space="preserve"> January 2019. The priorities are to reduce cars in the city centre and to encourage walking and cycling. The aims are to improve air quality whilst retaining the cities heritage value.</w:t>
            </w:r>
          </w:p>
          <w:p w14:paraId="508CDDF8" w14:textId="77777777" w:rsidR="008C5278" w:rsidRDefault="008C5278" w:rsidP="00395C22">
            <w:pPr>
              <w:rPr>
                <w:rFonts w:ascii="Arial" w:hAnsi="Arial" w:cs="Arial"/>
                <w:bCs/>
                <w:sz w:val="18"/>
                <w:szCs w:val="18"/>
              </w:rPr>
            </w:pPr>
            <w:r>
              <w:rPr>
                <w:rFonts w:ascii="Arial" w:hAnsi="Arial" w:cs="Arial"/>
                <w:bCs/>
                <w:sz w:val="18"/>
                <w:szCs w:val="18"/>
              </w:rPr>
              <w:t xml:space="preserve">WCC have announced new grants of between £500 and £4,000 which are available to community groups. </w:t>
            </w:r>
          </w:p>
          <w:p w14:paraId="00B3CD35" w14:textId="77777777" w:rsidR="008C5278" w:rsidRDefault="008C5278" w:rsidP="00395C22">
            <w:pPr>
              <w:rPr>
                <w:rFonts w:ascii="Arial" w:hAnsi="Arial" w:cs="Arial"/>
                <w:bCs/>
                <w:sz w:val="18"/>
                <w:szCs w:val="18"/>
              </w:rPr>
            </w:pPr>
            <w:r>
              <w:rPr>
                <w:rFonts w:ascii="Arial" w:hAnsi="Arial" w:cs="Arial"/>
                <w:bCs/>
                <w:sz w:val="18"/>
                <w:szCs w:val="18"/>
              </w:rPr>
              <w:t>The City Council are still actively looking for sites for affordable housing.</w:t>
            </w:r>
          </w:p>
          <w:p w14:paraId="76941CBF" w14:textId="77777777" w:rsidR="008C5278" w:rsidRDefault="008C5278" w:rsidP="00395C22">
            <w:pPr>
              <w:rPr>
                <w:rFonts w:ascii="Arial" w:hAnsi="Arial" w:cs="Arial"/>
                <w:bCs/>
                <w:sz w:val="18"/>
                <w:szCs w:val="18"/>
              </w:rPr>
            </w:pPr>
            <w:r>
              <w:rPr>
                <w:rFonts w:ascii="Arial" w:hAnsi="Arial" w:cs="Arial"/>
                <w:bCs/>
                <w:sz w:val="18"/>
                <w:szCs w:val="18"/>
              </w:rPr>
              <w:t>The amenity land in Taylors Yard has been handed over to the City Council and the access to Old Station Yard will be opened once the building work is completed.</w:t>
            </w:r>
          </w:p>
          <w:p w14:paraId="70394B23" w14:textId="6A9D6F52" w:rsidR="008C5278" w:rsidRPr="00515244" w:rsidRDefault="008C5278" w:rsidP="00395C22">
            <w:pPr>
              <w:rPr>
                <w:rFonts w:ascii="Arial" w:hAnsi="Arial" w:cs="Arial"/>
                <w:bCs/>
                <w:sz w:val="18"/>
                <w:szCs w:val="18"/>
              </w:rPr>
            </w:pPr>
            <w:r>
              <w:rPr>
                <w:rFonts w:ascii="Arial" w:hAnsi="Arial" w:cs="Arial"/>
                <w:bCs/>
                <w:sz w:val="18"/>
                <w:szCs w:val="18"/>
              </w:rPr>
              <w:t xml:space="preserve">The Flood Action Group (FLAG) met in November and whilst water levels are not yet causing concern, </w:t>
            </w:r>
            <w:proofErr w:type="spellStart"/>
            <w:r>
              <w:rPr>
                <w:rFonts w:ascii="Arial" w:hAnsi="Arial" w:cs="Arial"/>
                <w:bCs/>
                <w:sz w:val="18"/>
                <w:szCs w:val="18"/>
              </w:rPr>
              <w:t>WCCllr</w:t>
            </w:r>
            <w:proofErr w:type="spellEnd"/>
            <w:r>
              <w:rPr>
                <w:rFonts w:ascii="Arial" w:hAnsi="Arial" w:cs="Arial"/>
                <w:bCs/>
                <w:sz w:val="18"/>
                <w:szCs w:val="18"/>
              </w:rPr>
              <w:t xml:space="preserve"> Godfrey will be pressing for clearance of the drains by the Texaco garage.</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7DA99109"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812005">
              <w:rPr>
                <w:rFonts w:ascii="Arial" w:hAnsi="Arial" w:cs="Arial"/>
                <w:b/>
                <w:bCs/>
                <w:sz w:val="18"/>
                <w:szCs w:val="18"/>
              </w:rPr>
              <w:t>47</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7677E2E9"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812005">
              <w:rPr>
                <w:rFonts w:ascii="Arial" w:hAnsi="Arial" w:cs="Arial"/>
                <w:b/>
                <w:bCs/>
                <w:sz w:val="18"/>
                <w:szCs w:val="18"/>
              </w:rPr>
              <w:t>47</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107061C5" w:rsidR="00561981" w:rsidRPr="00E06053" w:rsidRDefault="00E06053" w:rsidP="00E14C95">
            <w:pPr>
              <w:rPr>
                <w:rFonts w:ascii="Arial" w:hAnsi="Arial" w:cs="Arial"/>
                <w:bCs/>
                <w:sz w:val="18"/>
                <w:szCs w:val="18"/>
              </w:rPr>
            </w:pPr>
            <w:r>
              <w:rPr>
                <w:rFonts w:ascii="Arial" w:hAnsi="Arial" w:cs="Arial"/>
                <w:b/>
                <w:bCs/>
                <w:sz w:val="18"/>
                <w:szCs w:val="18"/>
              </w:rPr>
              <w:t>HCC Town &amp; Parish Council Spring Workshop 13/3/19 –</w:t>
            </w:r>
            <w:r>
              <w:rPr>
                <w:rFonts w:ascii="Arial" w:hAnsi="Arial" w:cs="Arial"/>
                <w:bCs/>
                <w:sz w:val="18"/>
                <w:szCs w:val="18"/>
              </w:rPr>
              <w:t xml:space="preserve"> The event is the same evening as the March PC meeting and no attendee therefore available.</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3AF9D63A"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812005">
              <w:rPr>
                <w:rFonts w:ascii="Arial" w:hAnsi="Arial" w:cs="Arial"/>
                <w:b/>
                <w:bCs/>
                <w:sz w:val="18"/>
                <w:szCs w:val="18"/>
              </w:rPr>
              <w:t>47</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46A174F5" w:rsidR="004B07BF" w:rsidRPr="00E06053" w:rsidRDefault="00E06053" w:rsidP="00E14C95">
            <w:pPr>
              <w:rPr>
                <w:rFonts w:ascii="Arial" w:hAnsi="Arial" w:cs="Arial"/>
                <w:bCs/>
                <w:sz w:val="18"/>
                <w:szCs w:val="18"/>
              </w:rPr>
            </w:pPr>
            <w:r>
              <w:rPr>
                <w:rFonts w:ascii="Arial" w:hAnsi="Arial" w:cs="Arial"/>
                <w:b/>
                <w:bCs/>
                <w:sz w:val="18"/>
                <w:szCs w:val="18"/>
              </w:rPr>
              <w:t>Fence on the Gratton –</w:t>
            </w:r>
            <w:r>
              <w:rPr>
                <w:rFonts w:ascii="Arial" w:hAnsi="Arial" w:cs="Arial"/>
                <w:bCs/>
                <w:sz w:val="18"/>
                <w:szCs w:val="18"/>
              </w:rPr>
              <w:t xml:space="preserve"> correspondence has been received from a resident who is unhappy with the fence installed around the football pitch on the Gratton. See also 2.1 above. </w:t>
            </w:r>
            <w:r w:rsidR="00617C46">
              <w:rPr>
                <w:rFonts w:ascii="Arial" w:hAnsi="Arial" w:cs="Arial"/>
                <w:bCs/>
                <w:sz w:val="18"/>
                <w:szCs w:val="18"/>
              </w:rPr>
              <w:t>It was noted that the Gratton Trust and Parish Council need to balance public access with the duty of care to those using the pitches. The ongoing situation will continue to be monitored.</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55A029ED"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812005">
              <w:rPr>
                <w:rFonts w:ascii="Arial" w:hAnsi="Arial" w:cs="Arial"/>
                <w:b/>
                <w:sz w:val="18"/>
                <w:szCs w:val="18"/>
              </w:rPr>
              <w:t>4</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812005">
              <w:rPr>
                <w:rFonts w:ascii="Arial" w:hAnsi="Arial" w:cs="Arial"/>
                <w:b/>
                <w:sz w:val="18"/>
                <w:szCs w:val="18"/>
              </w:rPr>
              <w:t>Novem</w:t>
            </w:r>
            <w:r w:rsidR="00FF04A0">
              <w:rPr>
                <w:rFonts w:ascii="Arial" w:hAnsi="Arial" w:cs="Arial"/>
                <w:b/>
                <w:sz w:val="18"/>
                <w:szCs w:val="18"/>
              </w:rPr>
              <w:t>ber</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34862FA3"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812005">
              <w:rPr>
                <w:rFonts w:ascii="Arial" w:hAnsi="Arial" w:cs="Arial"/>
                <w:b/>
                <w:sz w:val="18"/>
                <w:szCs w:val="18"/>
              </w:rPr>
              <w:t>48</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055CDC70"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812005">
              <w:rPr>
                <w:rFonts w:ascii="Arial" w:hAnsi="Arial" w:cs="Arial"/>
                <w:b/>
                <w:sz w:val="18"/>
                <w:szCs w:val="18"/>
              </w:rPr>
              <w:t>48</w:t>
            </w:r>
            <w:r w:rsidR="00C46556">
              <w:rPr>
                <w:rFonts w:ascii="Arial" w:hAnsi="Arial" w:cs="Arial"/>
                <w:b/>
                <w:sz w:val="18"/>
                <w:szCs w:val="18"/>
              </w:rPr>
              <w:t>.1</w:t>
            </w:r>
          </w:p>
        </w:tc>
        <w:tc>
          <w:tcPr>
            <w:tcW w:w="879" w:type="dxa"/>
            <w:shd w:val="clear" w:color="auto" w:fill="FFFFFF" w:themeFill="background1"/>
          </w:tcPr>
          <w:p w14:paraId="79596DCD" w14:textId="6E27BECB"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812005">
              <w:rPr>
                <w:rFonts w:ascii="Arial" w:hAnsi="Arial" w:cs="Arial"/>
                <w:b/>
                <w:sz w:val="18"/>
                <w:szCs w:val="18"/>
              </w:rPr>
              <w:t>37</w:t>
            </w:r>
            <w:r w:rsidR="00837185">
              <w:rPr>
                <w:rFonts w:ascii="Arial" w:hAnsi="Arial" w:cs="Arial"/>
                <w:b/>
                <w:sz w:val="18"/>
                <w:szCs w:val="18"/>
              </w:rPr>
              <w:t>.1</w:t>
            </w:r>
          </w:p>
        </w:tc>
        <w:tc>
          <w:tcPr>
            <w:tcW w:w="7398" w:type="dxa"/>
            <w:gridSpan w:val="4"/>
            <w:shd w:val="clear" w:color="auto" w:fill="FFFFFF" w:themeFill="background1"/>
          </w:tcPr>
          <w:p w14:paraId="76D63C51" w14:textId="4F2DC5A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56FC1926" w14:textId="1CA94723" w:rsidR="00617C46" w:rsidRDefault="007D607F" w:rsidP="009B0894">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w:t>
            </w:r>
            <w:r w:rsidR="00C478E3">
              <w:rPr>
                <w:rFonts w:ascii="Arial" w:hAnsi="Arial" w:cs="Arial"/>
                <w:bCs/>
                <w:sz w:val="18"/>
                <w:szCs w:val="18"/>
              </w:rPr>
              <w:t xml:space="preserve"> As noted at 2.1 above, the repairs to the pavilion are almost complete</w:t>
            </w:r>
            <w:r w:rsidR="00713862">
              <w:rPr>
                <w:rFonts w:ascii="Arial" w:hAnsi="Arial" w:cs="Arial"/>
                <w:bCs/>
                <w:sz w:val="18"/>
                <w:szCs w:val="18"/>
              </w:rPr>
              <w:t xml:space="preserve"> and snagging work will then be undertaken. The Gratton Trust remain in discussion with the Scouts over the proposed extension.</w:t>
            </w:r>
          </w:p>
          <w:p w14:paraId="6B1C43AE" w14:textId="0DC943B9" w:rsidR="001F0AE0" w:rsidRPr="00C478E3" w:rsidRDefault="001F0AE0" w:rsidP="009B0894">
            <w:pPr>
              <w:rPr>
                <w:rFonts w:ascii="Arial" w:hAnsi="Arial" w:cs="Arial"/>
                <w:bCs/>
                <w:sz w:val="18"/>
                <w:szCs w:val="18"/>
              </w:rPr>
            </w:pPr>
            <w:r>
              <w:rPr>
                <w:rFonts w:ascii="Arial" w:hAnsi="Arial" w:cs="Arial"/>
                <w:bCs/>
                <w:sz w:val="18"/>
                <w:szCs w:val="18"/>
                <w:u w:val="single"/>
              </w:rPr>
              <w:t>Lease</w:t>
            </w:r>
            <w:r>
              <w:rPr>
                <w:rFonts w:ascii="Arial" w:hAnsi="Arial" w:cs="Arial"/>
                <w:bCs/>
                <w:sz w:val="18"/>
                <w:szCs w:val="18"/>
              </w:rPr>
              <w:t xml:space="preserve"> </w:t>
            </w:r>
            <w:r w:rsidR="00C478E3">
              <w:rPr>
                <w:rFonts w:ascii="Arial" w:hAnsi="Arial" w:cs="Arial"/>
                <w:bCs/>
                <w:sz w:val="18"/>
                <w:szCs w:val="18"/>
              </w:rPr>
              <w:t xml:space="preserve">It was </w:t>
            </w:r>
            <w:r w:rsidR="00C478E3">
              <w:rPr>
                <w:rFonts w:ascii="Arial" w:hAnsi="Arial" w:cs="Arial"/>
                <w:b/>
                <w:bCs/>
                <w:sz w:val="18"/>
                <w:szCs w:val="18"/>
              </w:rPr>
              <w:t>agreed</w:t>
            </w:r>
            <w:r w:rsidR="00C478E3">
              <w:rPr>
                <w:rFonts w:ascii="Arial" w:hAnsi="Arial" w:cs="Arial"/>
                <w:bCs/>
                <w:sz w:val="18"/>
                <w:szCs w:val="18"/>
              </w:rPr>
              <w:t xml:space="preserve"> that the new lease should be for 50 years and the Clerk will advise Dutton Gregory, solicitors, of this.</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7A4871A0" w:rsidR="007F3B96" w:rsidRPr="00BE3519" w:rsidRDefault="007E681E" w:rsidP="004856C9">
            <w:pPr>
              <w:jc w:val="center"/>
              <w:rPr>
                <w:rFonts w:ascii="Arial" w:hAnsi="Arial" w:cs="Arial"/>
                <w:b/>
                <w:sz w:val="18"/>
                <w:szCs w:val="18"/>
              </w:rPr>
            </w:pPr>
            <w:r>
              <w:rPr>
                <w:rFonts w:ascii="Arial" w:hAnsi="Arial" w:cs="Arial"/>
                <w:b/>
                <w:sz w:val="18"/>
                <w:szCs w:val="18"/>
              </w:rPr>
              <w:t>1</w:t>
            </w:r>
            <w:r w:rsidR="004178AA">
              <w:rPr>
                <w:rFonts w:ascii="Arial" w:hAnsi="Arial" w:cs="Arial"/>
                <w:b/>
                <w:sz w:val="18"/>
                <w:szCs w:val="18"/>
              </w:rPr>
              <w:t>6</w:t>
            </w:r>
            <w:r w:rsidR="009B0894">
              <w:rPr>
                <w:rFonts w:ascii="Arial" w:hAnsi="Arial" w:cs="Arial"/>
                <w:b/>
                <w:sz w:val="18"/>
                <w:szCs w:val="18"/>
              </w:rPr>
              <w:t>48</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2127A099"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9B0894">
              <w:rPr>
                <w:rFonts w:ascii="Arial" w:hAnsi="Arial" w:cs="Arial"/>
                <w:b/>
                <w:sz w:val="18"/>
                <w:szCs w:val="18"/>
              </w:rPr>
              <w:t>37</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5E0C9F8" w14:textId="0045BD27" w:rsidR="0097061C" w:rsidRPr="00E16022"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AD4ED5">
              <w:rPr>
                <w:rFonts w:ascii="Arial" w:hAnsi="Arial" w:cs="Arial"/>
                <w:bCs/>
                <w:sz w:val="18"/>
                <w:szCs w:val="18"/>
              </w:rPr>
              <w:t>Tobias Bauer (HCC Strategic Transport Delivery) has advised that a project engineer has been appointed and detailed designs for the crossing are being made. The engineer is also liaising with HCC over the flooding issues at the site and how best to coordinate the delivery of both the crossing and flood alleviation works. An ecology survey will also be required for the vegetation clearance that will be required to achieve satisfactory sightlines on the north side of the pedestrian crossing.</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4A2F12E0"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9B0894">
              <w:rPr>
                <w:rFonts w:ascii="Arial" w:hAnsi="Arial" w:cs="Arial"/>
                <w:b/>
                <w:sz w:val="18"/>
                <w:szCs w:val="18"/>
              </w:rPr>
              <w:t>48</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72A26415"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9B0894">
              <w:rPr>
                <w:rFonts w:ascii="Arial" w:hAnsi="Arial" w:cs="Arial"/>
                <w:b/>
                <w:sz w:val="18"/>
                <w:szCs w:val="18"/>
              </w:rPr>
              <w:t>37</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77B30E2C" w14:textId="5A212431" w:rsidR="009937C6" w:rsidRDefault="005E6DE4" w:rsidP="009937C6">
            <w:pPr>
              <w:rPr>
                <w:rFonts w:ascii="Arial" w:hAnsi="Arial" w:cs="Arial"/>
                <w:bCs/>
                <w:sz w:val="18"/>
                <w:szCs w:val="18"/>
              </w:rPr>
            </w:pPr>
            <w:r>
              <w:rPr>
                <w:rFonts w:ascii="Arial" w:hAnsi="Arial" w:cs="Arial"/>
                <w:b/>
                <w:bCs/>
                <w:sz w:val="18"/>
                <w:szCs w:val="18"/>
              </w:rPr>
              <w:t>Hyde Housing –</w:t>
            </w:r>
            <w:r w:rsidR="00700BDE">
              <w:rPr>
                <w:rFonts w:ascii="Arial" w:hAnsi="Arial" w:cs="Arial"/>
                <w:bCs/>
                <w:sz w:val="18"/>
                <w:szCs w:val="18"/>
              </w:rPr>
              <w:t xml:space="preserve"> </w:t>
            </w:r>
            <w:r w:rsidR="00186032">
              <w:rPr>
                <w:rFonts w:ascii="Arial" w:hAnsi="Arial" w:cs="Arial"/>
                <w:bCs/>
                <w:sz w:val="18"/>
                <w:szCs w:val="18"/>
              </w:rPr>
              <w:t xml:space="preserve">All eleven rented properties are now occupied by families with local connections to the Parish. Of the four shared ownership homes, two have now been sold to families with connections to the Parish and two remain vacant. </w:t>
            </w:r>
          </w:p>
          <w:p w14:paraId="44765320" w14:textId="49DE1A46" w:rsidR="00186032" w:rsidRPr="00700BDE" w:rsidRDefault="00CE7204" w:rsidP="009937C6">
            <w:pPr>
              <w:rPr>
                <w:rFonts w:ascii="Arial" w:hAnsi="Arial" w:cs="Arial"/>
                <w:bCs/>
                <w:sz w:val="18"/>
                <w:szCs w:val="18"/>
              </w:rPr>
            </w:pPr>
            <w:r>
              <w:rPr>
                <w:rFonts w:ascii="Arial" w:hAnsi="Arial" w:cs="Arial"/>
                <w:bCs/>
                <w:sz w:val="18"/>
                <w:szCs w:val="18"/>
              </w:rPr>
              <w:t>As at 12</w:t>
            </w:r>
            <w:r w:rsidRPr="00CE7204">
              <w:rPr>
                <w:rFonts w:ascii="Arial" w:hAnsi="Arial" w:cs="Arial"/>
                <w:bCs/>
                <w:sz w:val="18"/>
                <w:szCs w:val="18"/>
                <w:vertAlign w:val="superscript"/>
              </w:rPr>
              <w:t>th</w:t>
            </w:r>
            <w:r>
              <w:rPr>
                <w:rFonts w:ascii="Arial" w:hAnsi="Arial" w:cs="Arial"/>
                <w:bCs/>
                <w:sz w:val="18"/>
                <w:szCs w:val="18"/>
              </w:rPr>
              <w:t xml:space="preserve"> December 2018 there are still 45 people with an assessed rented housing need and a local connection to the Parish.</w:t>
            </w:r>
          </w:p>
          <w:p w14:paraId="7F261518" w14:textId="608B9FC7" w:rsidR="00BE2F95" w:rsidRPr="00894855" w:rsidRDefault="00321931" w:rsidP="009937C6">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CE7204">
              <w:rPr>
                <w:rFonts w:ascii="Arial" w:hAnsi="Arial" w:cs="Arial"/>
                <w:bCs/>
                <w:sz w:val="18"/>
                <w:szCs w:val="18"/>
              </w:rPr>
              <w:t>A response is awaited from WCC Planning Department on whether the previous site assessment used for Harding Close can still be used in relation to the Toogoode Trust land or whether a new assessment will be required.</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193C701C"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9B0894">
              <w:rPr>
                <w:rFonts w:ascii="Arial" w:hAnsi="Arial" w:cs="Arial"/>
                <w:b/>
                <w:sz w:val="18"/>
                <w:szCs w:val="18"/>
                <w:shd w:val="clear" w:color="auto" w:fill="FFFFFF" w:themeFill="background1"/>
              </w:rPr>
              <w:t>48</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38E4A471"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9B0894">
              <w:rPr>
                <w:rFonts w:ascii="Arial" w:hAnsi="Arial" w:cs="Arial"/>
                <w:b/>
                <w:sz w:val="18"/>
                <w:szCs w:val="18"/>
              </w:rPr>
              <w:t>37</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31924AF9" w:rsidR="00DA51E2" w:rsidRPr="004A0ECF"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r w:rsidR="00191161">
              <w:rPr>
                <w:rFonts w:ascii="Arial" w:hAnsi="Arial" w:cs="Arial"/>
                <w:b/>
                <w:bCs/>
                <w:sz w:val="18"/>
                <w:szCs w:val="18"/>
              </w:rPr>
              <w:t>–</w:t>
            </w:r>
            <w:r>
              <w:rPr>
                <w:rFonts w:ascii="Arial" w:hAnsi="Arial" w:cs="Arial"/>
                <w:b/>
                <w:bCs/>
                <w:sz w:val="18"/>
                <w:szCs w:val="18"/>
              </w:rPr>
              <w:t xml:space="preserve"> </w:t>
            </w:r>
            <w:r w:rsidR="004A0ECF">
              <w:rPr>
                <w:rFonts w:ascii="Arial" w:hAnsi="Arial" w:cs="Arial"/>
                <w:bCs/>
                <w:sz w:val="18"/>
                <w:szCs w:val="18"/>
              </w:rPr>
              <w:t xml:space="preserve">The Flood Action Group (FLAG) held a meeting in </w:t>
            </w:r>
            <w:r w:rsidR="004326A1">
              <w:rPr>
                <w:rFonts w:ascii="Arial" w:hAnsi="Arial" w:cs="Arial"/>
                <w:bCs/>
                <w:sz w:val="18"/>
                <w:szCs w:val="18"/>
              </w:rPr>
              <w:t>Nov</w:t>
            </w:r>
            <w:r w:rsidR="004A0ECF">
              <w:rPr>
                <w:rFonts w:ascii="Arial" w:hAnsi="Arial" w:cs="Arial"/>
                <w:bCs/>
                <w:sz w:val="18"/>
                <w:szCs w:val="18"/>
              </w:rPr>
              <w:t>ember and will continue to meet in order to update the Flood Plan.</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C26FC5" w:rsidRPr="0055655A" w14:paraId="40D04619" w14:textId="77777777" w:rsidTr="00E34843">
        <w:trPr>
          <w:trHeight w:val="288"/>
        </w:trPr>
        <w:tc>
          <w:tcPr>
            <w:tcW w:w="993" w:type="dxa"/>
            <w:shd w:val="clear" w:color="auto" w:fill="FFFFFF" w:themeFill="background1"/>
          </w:tcPr>
          <w:p w14:paraId="3383269F" w14:textId="5C593E76" w:rsidR="00C26FC5" w:rsidRPr="00E34843" w:rsidRDefault="00C26FC5"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1648.5</w:t>
            </w:r>
          </w:p>
        </w:tc>
        <w:tc>
          <w:tcPr>
            <w:tcW w:w="879" w:type="dxa"/>
            <w:tcBorders>
              <w:bottom w:val="single" w:sz="4" w:space="0" w:color="auto"/>
            </w:tcBorders>
            <w:shd w:val="clear" w:color="auto" w:fill="FFFFFF"/>
          </w:tcPr>
          <w:p w14:paraId="496D8138" w14:textId="55DB9E0D" w:rsidR="00C26FC5" w:rsidRPr="00942A38" w:rsidRDefault="00C26FC5" w:rsidP="009B3603">
            <w:pPr>
              <w:jc w:val="center"/>
              <w:rPr>
                <w:rFonts w:ascii="Arial" w:hAnsi="Arial" w:cs="Arial"/>
                <w:b/>
                <w:sz w:val="18"/>
                <w:szCs w:val="18"/>
              </w:rPr>
            </w:pPr>
            <w:r>
              <w:rPr>
                <w:rFonts w:ascii="Arial" w:hAnsi="Arial" w:cs="Arial"/>
                <w:b/>
                <w:sz w:val="18"/>
                <w:szCs w:val="18"/>
              </w:rPr>
              <w:t>New</w:t>
            </w:r>
          </w:p>
        </w:tc>
        <w:tc>
          <w:tcPr>
            <w:tcW w:w="7398" w:type="dxa"/>
            <w:gridSpan w:val="4"/>
            <w:tcBorders>
              <w:bottom w:val="single" w:sz="4" w:space="0" w:color="auto"/>
            </w:tcBorders>
            <w:shd w:val="clear" w:color="auto" w:fill="FFFFFF"/>
          </w:tcPr>
          <w:p w14:paraId="09032AEC" w14:textId="60CE3BBD" w:rsidR="00C26FC5" w:rsidRPr="00943671" w:rsidRDefault="00C26FC5" w:rsidP="00A84617">
            <w:pPr>
              <w:rPr>
                <w:rFonts w:ascii="Arial" w:hAnsi="Arial" w:cs="Arial"/>
                <w:bCs/>
                <w:sz w:val="18"/>
                <w:szCs w:val="18"/>
              </w:rPr>
            </w:pPr>
            <w:r>
              <w:rPr>
                <w:rFonts w:ascii="Arial" w:hAnsi="Arial" w:cs="Arial"/>
                <w:b/>
                <w:bCs/>
                <w:sz w:val="18"/>
                <w:szCs w:val="18"/>
              </w:rPr>
              <w:t xml:space="preserve">Winchester </w:t>
            </w:r>
            <w:r w:rsidR="00943671">
              <w:rPr>
                <w:rFonts w:ascii="Arial" w:hAnsi="Arial" w:cs="Arial"/>
                <w:b/>
                <w:bCs/>
                <w:sz w:val="18"/>
                <w:szCs w:val="18"/>
              </w:rPr>
              <w:t xml:space="preserve">Villages Trust </w:t>
            </w:r>
            <w:r w:rsidR="00120180">
              <w:rPr>
                <w:rFonts w:ascii="Arial" w:hAnsi="Arial" w:cs="Arial"/>
                <w:b/>
                <w:bCs/>
                <w:sz w:val="18"/>
                <w:szCs w:val="18"/>
              </w:rPr>
              <w:t>–</w:t>
            </w:r>
            <w:r w:rsidR="00943671">
              <w:rPr>
                <w:rFonts w:ascii="Arial" w:hAnsi="Arial" w:cs="Arial"/>
                <w:bCs/>
                <w:sz w:val="18"/>
                <w:szCs w:val="18"/>
              </w:rPr>
              <w:t xml:space="preserve"> </w:t>
            </w:r>
            <w:r w:rsidR="00120180">
              <w:rPr>
                <w:rFonts w:ascii="Arial" w:hAnsi="Arial" w:cs="Arial"/>
                <w:bCs/>
                <w:sz w:val="18"/>
                <w:szCs w:val="18"/>
              </w:rPr>
              <w:t>Cllr Maunder volunteered to meet with Sue Lane to consider taking over as the parish representative for the Winchester Villages Trust.</w:t>
            </w:r>
          </w:p>
        </w:tc>
        <w:tc>
          <w:tcPr>
            <w:tcW w:w="795" w:type="dxa"/>
            <w:tcBorders>
              <w:bottom w:val="single" w:sz="4" w:space="0" w:color="auto"/>
            </w:tcBorders>
            <w:shd w:val="clear" w:color="auto" w:fill="FFFFFF"/>
          </w:tcPr>
          <w:p w14:paraId="59925096" w14:textId="77777777" w:rsidR="00C26FC5" w:rsidRDefault="00C26FC5" w:rsidP="003C176C">
            <w:pPr>
              <w:rPr>
                <w:rFonts w:ascii="Arial" w:hAnsi="Arial" w:cs="Arial"/>
                <w:sz w:val="18"/>
                <w:szCs w:val="18"/>
              </w:rPr>
            </w:pPr>
          </w:p>
        </w:tc>
        <w:tc>
          <w:tcPr>
            <w:tcW w:w="454" w:type="dxa"/>
            <w:gridSpan w:val="2"/>
            <w:tcBorders>
              <w:bottom w:val="single" w:sz="4" w:space="0" w:color="auto"/>
            </w:tcBorders>
            <w:shd w:val="clear" w:color="auto" w:fill="FFFFFF"/>
          </w:tcPr>
          <w:p w14:paraId="5D2A74D0" w14:textId="77777777" w:rsidR="00C26FC5" w:rsidRPr="0055655A" w:rsidRDefault="00C26FC5"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4DC4AAA5"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w:t>
            </w:r>
            <w:r w:rsidR="009B0894">
              <w:rPr>
                <w:rFonts w:ascii="Arial" w:hAnsi="Arial" w:cs="Arial"/>
                <w:b/>
                <w:sz w:val="18"/>
                <w:szCs w:val="18"/>
              </w:rPr>
              <w:t>49</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29D02505"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9B0894">
              <w:rPr>
                <w:rFonts w:ascii="Arial" w:hAnsi="Arial" w:cs="Arial"/>
                <w:b/>
                <w:bCs/>
                <w:sz w:val="18"/>
                <w:szCs w:val="18"/>
              </w:rPr>
              <w:t>49</w:t>
            </w:r>
            <w:r w:rsidR="004856C9" w:rsidRPr="004B0A74">
              <w:rPr>
                <w:rFonts w:ascii="Arial" w:hAnsi="Arial" w:cs="Arial"/>
                <w:b/>
                <w:bCs/>
                <w:sz w:val="18"/>
                <w:szCs w:val="18"/>
              </w:rPr>
              <w:t>.1</w:t>
            </w:r>
          </w:p>
        </w:tc>
        <w:tc>
          <w:tcPr>
            <w:tcW w:w="879" w:type="dxa"/>
          </w:tcPr>
          <w:p w14:paraId="6CE638C3" w14:textId="1C642EC0"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9B0894">
              <w:rPr>
                <w:rFonts w:ascii="Arial" w:hAnsi="Arial" w:cs="Arial"/>
                <w:b/>
                <w:bCs/>
                <w:sz w:val="18"/>
                <w:szCs w:val="18"/>
              </w:rPr>
              <w:t>38</w:t>
            </w:r>
            <w:r w:rsidR="004856C9">
              <w:rPr>
                <w:rFonts w:ascii="Arial" w:hAnsi="Arial" w:cs="Arial"/>
                <w:b/>
                <w:bCs/>
                <w:sz w:val="18"/>
                <w:szCs w:val="18"/>
              </w:rPr>
              <w:t>.1</w:t>
            </w:r>
          </w:p>
        </w:tc>
        <w:tc>
          <w:tcPr>
            <w:tcW w:w="7398" w:type="dxa"/>
            <w:gridSpan w:val="4"/>
          </w:tcPr>
          <w:p w14:paraId="571C70BF" w14:textId="02D9A191" w:rsidR="007C1A92" w:rsidRPr="00A33EF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745425">
              <w:rPr>
                <w:rFonts w:ascii="Arial" w:hAnsi="Arial" w:cs="Arial"/>
                <w:bCs/>
                <w:sz w:val="18"/>
                <w:szCs w:val="18"/>
              </w:rPr>
              <w:t xml:space="preserve"> </w:t>
            </w:r>
            <w:r w:rsidR="0016446A">
              <w:rPr>
                <w:rFonts w:ascii="Arial" w:hAnsi="Arial" w:cs="Arial"/>
                <w:bCs/>
                <w:sz w:val="18"/>
                <w:szCs w:val="18"/>
              </w:rPr>
              <w:t>Neil Soutar will be asked to quote for repairing the grass</w:t>
            </w:r>
            <w:r w:rsidR="00B67828">
              <w:rPr>
                <w:rFonts w:ascii="Arial" w:hAnsi="Arial" w:cs="Arial"/>
                <w:bCs/>
                <w:sz w:val="18"/>
                <w:szCs w:val="18"/>
              </w:rPr>
              <w:t>-lock matting in the play area.</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2C0FACBC"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9B0894">
              <w:rPr>
                <w:rFonts w:ascii="Arial" w:hAnsi="Arial" w:cs="Arial"/>
                <w:b/>
                <w:bCs/>
                <w:sz w:val="18"/>
                <w:szCs w:val="18"/>
              </w:rPr>
              <w:t>49</w:t>
            </w:r>
            <w:r w:rsidR="004856C9" w:rsidRPr="004B0A74">
              <w:rPr>
                <w:rFonts w:ascii="Arial" w:hAnsi="Arial" w:cs="Arial"/>
                <w:b/>
                <w:bCs/>
                <w:sz w:val="18"/>
                <w:szCs w:val="18"/>
              </w:rPr>
              <w:t>.2</w:t>
            </w:r>
          </w:p>
        </w:tc>
        <w:tc>
          <w:tcPr>
            <w:tcW w:w="879" w:type="dxa"/>
          </w:tcPr>
          <w:p w14:paraId="562E7F4B" w14:textId="59057A38"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9B0894">
              <w:rPr>
                <w:rFonts w:ascii="Arial" w:hAnsi="Arial" w:cs="Arial"/>
                <w:b/>
                <w:bCs/>
                <w:sz w:val="18"/>
                <w:szCs w:val="18"/>
              </w:rPr>
              <w:t>38</w:t>
            </w:r>
            <w:r w:rsidR="004856C9">
              <w:rPr>
                <w:rFonts w:ascii="Arial" w:hAnsi="Arial" w:cs="Arial"/>
                <w:b/>
                <w:bCs/>
                <w:sz w:val="18"/>
                <w:szCs w:val="18"/>
              </w:rPr>
              <w:t>.2</w:t>
            </w:r>
          </w:p>
        </w:tc>
        <w:tc>
          <w:tcPr>
            <w:tcW w:w="7398" w:type="dxa"/>
            <w:gridSpan w:val="4"/>
          </w:tcPr>
          <w:p w14:paraId="5231C0C8" w14:textId="01BD8803"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B67828">
              <w:rPr>
                <w:rFonts w:ascii="Arial" w:hAnsi="Arial" w:cs="Arial"/>
                <w:bCs/>
                <w:sz w:val="18"/>
                <w:szCs w:val="18"/>
              </w:rPr>
              <w:t>The gates have now been repaired but Neil has advised that they are splitting and have a limited life-span remaining.</w:t>
            </w:r>
          </w:p>
          <w:p w14:paraId="50D64027" w14:textId="71714B97"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4B38C6">
              <w:rPr>
                <w:rFonts w:ascii="Arial" w:hAnsi="Arial" w:cs="Arial"/>
                <w:bCs/>
                <w:sz w:val="18"/>
                <w:szCs w:val="18"/>
              </w:rPr>
              <w:t>No further update has been received about the search for a new site for the soakaway.</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1A3171F9"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w:t>
            </w:r>
            <w:r w:rsidR="009B0894">
              <w:rPr>
                <w:rFonts w:ascii="Arial" w:hAnsi="Arial" w:cs="Arial"/>
                <w:b/>
                <w:bCs/>
                <w:sz w:val="18"/>
                <w:szCs w:val="18"/>
              </w:rPr>
              <w:t>50</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34DFE363"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050CA4">
              <w:rPr>
                <w:rFonts w:ascii="Arial" w:hAnsi="Arial" w:cs="Arial"/>
                <w:b/>
                <w:bCs/>
                <w:sz w:val="18"/>
                <w:szCs w:val="18"/>
              </w:rPr>
              <w:t>50</w:t>
            </w:r>
            <w:r>
              <w:rPr>
                <w:rFonts w:ascii="Arial" w:hAnsi="Arial" w:cs="Arial"/>
                <w:b/>
                <w:bCs/>
                <w:sz w:val="18"/>
                <w:szCs w:val="18"/>
              </w:rPr>
              <w:t>.1</w:t>
            </w:r>
          </w:p>
        </w:tc>
        <w:tc>
          <w:tcPr>
            <w:tcW w:w="879" w:type="dxa"/>
            <w:tcBorders>
              <w:bottom w:val="single" w:sz="4" w:space="0" w:color="auto"/>
            </w:tcBorders>
            <w:shd w:val="clear" w:color="auto" w:fill="FFFFFF"/>
          </w:tcPr>
          <w:p w14:paraId="1A55D459" w14:textId="1ADB6282"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050CA4">
              <w:rPr>
                <w:rFonts w:ascii="Arial" w:hAnsi="Arial" w:cs="Arial"/>
                <w:b/>
                <w:bCs/>
                <w:sz w:val="18"/>
                <w:szCs w:val="18"/>
              </w:rPr>
              <w:t>39</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0FF56F8E" w:rsidR="005E0D2F" w:rsidRPr="00027CE2"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DC42AC">
              <w:rPr>
                <w:rFonts w:ascii="Arial" w:hAnsi="Arial" w:cs="Arial"/>
                <w:bCs/>
                <w:sz w:val="18"/>
                <w:szCs w:val="18"/>
              </w:rPr>
              <w:t xml:space="preserve">Permission is </w:t>
            </w:r>
            <w:proofErr w:type="gramStart"/>
            <w:r w:rsidR="00DC42AC">
              <w:rPr>
                <w:rFonts w:ascii="Arial" w:hAnsi="Arial" w:cs="Arial"/>
                <w:bCs/>
                <w:sz w:val="18"/>
                <w:szCs w:val="18"/>
              </w:rPr>
              <w:t>awaited</w:t>
            </w:r>
            <w:proofErr w:type="gramEnd"/>
            <w:r w:rsidR="00DC42AC">
              <w:rPr>
                <w:rFonts w:ascii="Arial" w:hAnsi="Arial" w:cs="Arial"/>
                <w:bCs/>
                <w:sz w:val="18"/>
                <w:szCs w:val="18"/>
              </w:rPr>
              <w:t xml:space="preserve"> for access to the Wonston board in order to carry out repairs.</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4C29A8" w:rsidRPr="0055655A" w14:paraId="6E90BE66" w14:textId="77777777" w:rsidTr="000D0DEA">
        <w:trPr>
          <w:trHeight w:val="293"/>
        </w:trPr>
        <w:tc>
          <w:tcPr>
            <w:tcW w:w="993" w:type="dxa"/>
            <w:tcBorders>
              <w:bottom w:val="single" w:sz="4" w:space="0" w:color="auto"/>
            </w:tcBorders>
            <w:shd w:val="clear" w:color="auto" w:fill="FFFFFF"/>
          </w:tcPr>
          <w:p w14:paraId="2F7DFF8A" w14:textId="78D32249" w:rsidR="004C29A8" w:rsidRDefault="004C29A8" w:rsidP="004856C9">
            <w:pPr>
              <w:jc w:val="center"/>
              <w:rPr>
                <w:rFonts w:ascii="Arial" w:hAnsi="Arial" w:cs="Arial"/>
                <w:b/>
                <w:bCs/>
                <w:sz w:val="18"/>
                <w:szCs w:val="18"/>
              </w:rPr>
            </w:pPr>
            <w:r>
              <w:rPr>
                <w:rFonts w:ascii="Arial" w:hAnsi="Arial" w:cs="Arial"/>
                <w:b/>
                <w:bCs/>
                <w:sz w:val="18"/>
                <w:szCs w:val="18"/>
              </w:rPr>
              <w:t>16</w:t>
            </w:r>
            <w:r w:rsidR="00050CA4">
              <w:rPr>
                <w:rFonts w:ascii="Arial" w:hAnsi="Arial" w:cs="Arial"/>
                <w:b/>
                <w:bCs/>
                <w:sz w:val="18"/>
                <w:szCs w:val="18"/>
              </w:rPr>
              <w:t>50</w:t>
            </w:r>
            <w:r w:rsidR="00C95F06">
              <w:rPr>
                <w:rFonts w:ascii="Arial" w:hAnsi="Arial" w:cs="Arial"/>
                <w:b/>
                <w:bCs/>
                <w:sz w:val="18"/>
                <w:szCs w:val="18"/>
              </w:rPr>
              <w:t>.2</w:t>
            </w:r>
          </w:p>
        </w:tc>
        <w:tc>
          <w:tcPr>
            <w:tcW w:w="879" w:type="dxa"/>
            <w:tcBorders>
              <w:bottom w:val="single" w:sz="4" w:space="0" w:color="auto"/>
            </w:tcBorders>
            <w:shd w:val="clear" w:color="auto" w:fill="FFFFFF"/>
          </w:tcPr>
          <w:p w14:paraId="0FC10B35" w14:textId="3011FD39" w:rsidR="004C29A8" w:rsidRDefault="00C17CE4" w:rsidP="004856C9">
            <w:pPr>
              <w:jc w:val="center"/>
              <w:rPr>
                <w:rFonts w:ascii="Arial" w:hAnsi="Arial" w:cs="Arial"/>
                <w:b/>
                <w:bCs/>
                <w:sz w:val="18"/>
                <w:szCs w:val="18"/>
              </w:rPr>
            </w:pPr>
            <w:r>
              <w:rPr>
                <w:rFonts w:ascii="Arial" w:hAnsi="Arial" w:cs="Arial"/>
                <w:b/>
                <w:bCs/>
                <w:sz w:val="18"/>
                <w:szCs w:val="18"/>
              </w:rPr>
              <w:t>16</w:t>
            </w:r>
            <w:r w:rsidR="00050CA4">
              <w:rPr>
                <w:rFonts w:ascii="Arial" w:hAnsi="Arial" w:cs="Arial"/>
                <w:b/>
                <w:bCs/>
                <w:sz w:val="18"/>
                <w:szCs w:val="18"/>
              </w:rPr>
              <w:t>39</w:t>
            </w:r>
            <w:r w:rsidR="00095686">
              <w:rPr>
                <w:rFonts w:ascii="Arial" w:hAnsi="Arial" w:cs="Arial"/>
                <w:b/>
                <w:bCs/>
                <w:sz w:val="18"/>
                <w:szCs w:val="18"/>
              </w:rPr>
              <w:t>.</w:t>
            </w:r>
            <w:r w:rsidR="00050CA4">
              <w:rPr>
                <w:rFonts w:ascii="Arial" w:hAnsi="Arial" w:cs="Arial"/>
                <w:b/>
                <w:bCs/>
                <w:sz w:val="18"/>
                <w:szCs w:val="18"/>
              </w:rPr>
              <w:t>2</w:t>
            </w:r>
          </w:p>
        </w:tc>
        <w:tc>
          <w:tcPr>
            <w:tcW w:w="7398" w:type="dxa"/>
            <w:gridSpan w:val="4"/>
            <w:tcBorders>
              <w:bottom w:val="single" w:sz="4" w:space="0" w:color="auto"/>
            </w:tcBorders>
            <w:shd w:val="clear" w:color="auto" w:fill="FFFFFF"/>
          </w:tcPr>
          <w:p w14:paraId="7BD79AF6" w14:textId="0FCD8067" w:rsidR="004C29A8" w:rsidRPr="00DC42AC" w:rsidRDefault="004C29A8" w:rsidP="005A1D99">
            <w:pPr>
              <w:rPr>
                <w:rFonts w:ascii="Arial" w:hAnsi="Arial" w:cs="Arial"/>
                <w:bCs/>
                <w:sz w:val="18"/>
                <w:szCs w:val="18"/>
              </w:rPr>
            </w:pPr>
            <w:r>
              <w:rPr>
                <w:rFonts w:ascii="Arial" w:hAnsi="Arial" w:cs="Arial"/>
                <w:b/>
                <w:bCs/>
                <w:sz w:val="18"/>
                <w:szCs w:val="18"/>
              </w:rPr>
              <w:t xml:space="preserve">Litter-pickers </w:t>
            </w:r>
            <w:r w:rsidR="00B73EEF">
              <w:rPr>
                <w:rFonts w:ascii="Arial" w:hAnsi="Arial" w:cs="Arial"/>
                <w:b/>
                <w:bCs/>
                <w:sz w:val="18"/>
                <w:szCs w:val="18"/>
              </w:rPr>
              <w:t xml:space="preserve">– </w:t>
            </w:r>
            <w:r w:rsidR="007D4D4F">
              <w:rPr>
                <w:rFonts w:ascii="Arial" w:hAnsi="Arial" w:cs="Arial"/>
                <w:bCs/>
                <w:sz w:val="18"/>
                <w:szCs w:val="18"/>
              </w:rPr>
              <w:t>Two litter pickers have not yet responded to the recent renewal letter.</w:t>
            </w:r>
            <w:r w:rsidR="00DC42AC">
              <w:rPr>
                <w:rFonts w:ascii="Arial" w:hAnsi="Arial" w:cs="Arial"/>
                <w:bCs/>
                <w:sz w:val="18"/>
                <w:szCs w:val="18"/>
              </w:rPr>
              <w:t xml:space="preserve"> It was </w:t>
            </w:r>
            <w:r w:rsidR="00DC42AC">
              <w:rPr>
                <w:rFonts w:ascii="Arial" w:hAnsi="Arial" w:cs="Arial"/>
                <w:b/>
                <w:bCs/>
                <w:sz w:val="18"/>
                <w:szCs w:val="18"/>
              </w:rPr>
              <w:t>agreed</w:t>
            </w:r>
            <w:r w:rsidR="00DC42AC">
              <w:rPr>
                <w:rFonts w:ascii="Arial" w:hAnsi="Arial" w:cs="Arial"/>
                <w:bCs/>
                <w:sz w:val="18"/>
                <w:szCs w:val="18"/>
              </w:rPr>
              <w:t xml:space="preserve"> to advertise for new litter-pickers. Off agenda.</w:t>
            </w:r>
          </w:p>
        </w:tc>
        <w:tc>
          <w:tcPr>
            <w:tcW w:w="795" w:type="dxa"/>
            <w:tcBorders>
              <w:bottom w:val="single" w:sz="4" w:space="0" w:color="auto"/>
            </w:tcBorders>
            <w:shd w:val="clear" w:color="auto" w:fill="FFFFFF"/>
          </w:tcPr>
          <w:p w14:paraId="1960BDBD" w14:textId="3F2EC6AA" w:rsidR="004C29A8" w:rsidRDefault="00F54ECD" w:rsidP="00D543E2">
            <w:pPr>
              <w:rPr>
                <w:rFonts w:ascii="Arial" w:hAnsi="Arial" w:cs="Arial"/>
                <w:sz w:val="18"/>
                <w:szCs w:val="18"/>
              </w:rPr>
            </w:pPr>
            <w:r>
              <w:rPr>
                <w:rFonts w:ascii="Arial" w:hAnsi="Arial" w:cs="Arial"/>
                <w:sz w:val="18"/>
                <w:szCs w:val="18"/>
              </w:rPr>
              <w:t>Cl</w:t>
            </w:r>
            <w:r w:rsidR="007D4D4F">
              <w:rPr>
                <w:rFonts w:ascii="Arial" w:hAnsi="Arial" w:cs="Arial"/>
                <w:sz w:val="18"/>
                <w:szCs w:val="18"/>
              </w:rPr>
              <w:t>erk</w:t>
            </w:r>
          </w:p>
        </w:tc>
        <w:tc>
          <w:tcPr>
            <w:tcW w:w="454" w:type="dxa"/>
            <w:gridSpan w:val="2"/>
            <w:tcBorders>
              <w:bottom w:val="single" w:sz="4" w:space="0" w:color="auto"/>
            </w:tcBorders>
            <w:shd w:val="clear" w:color="auto" w:fill="FFFFFF"/>
          </w:tcPr>
          <w:p w14:paraId="2F5BC491" w14:textId="77777777" w:rsidR="004C29A8" w:rsidRPr="0055655A" w:rsidRDefault="004C29A8"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31C14B51" w:rsidR="00E6037E" w:rsidRDefault="00E6037E" w:rsidP="004856C9">
            <w:pPr>
              <w:jc w:val="center"/>
              <w:rPr>
                <w:rFonts w:ascii="Arial" w:hAnsi="Arial" w:cs="Arial"/>
                <w:b/>
                <w:bCs/>
                <w:sz w:val="18"/>
                <w:szCs w:val="18"/>
              </w:rPr>
            </w:pPr>
            <w:r>
              <w:rPr>
                <w:rFonts w:ascii="Arial" w:hAnsi="Arial" w:cs="Arial"/>
                <w:b/>
                <w:bCs/>
                <w:sz w:val="18"/>
                <w:szCs w:val="18"/>
              </w:rPr>
              <w:t>16</w:t>
            </w:r>
            <w:r w:rsidR="00050CA4">
              <w:rPr>
                <w:rFonts w:ascii="Arial" w:hAnsi="Arial" w:cs="Arial"/>
                <w:b/>
                <w:bCs/>
                <w:sz w:val="18"/>
                <w:szCs w:val="18"/>
              </w:rPr>
              <w:t>50</w:t>
            </w:r>
            <w:r>
              <w:rPr>
                <w:rFonts w:ascii="Arial" w:hAnsi="Arial" w:cs="Arial"/>
                <w:b/>
                <w:bCs/>
                <w:sz w:val="18"/>
                <w:szCs w:val="18"/>
              </w:rPr>
              <w:t>.3</w:t>
            </w:r>
          </w:p>
        </w:tc>
        <w:tc>
          <w:tcPr>
            <w:tcW w:w="879" w:type="dxa"/>
            <w:tcBorders>
              <w:bottom w:val="single" w:sz="4" w:space="0" w:color="auto"/>
            </w:tcBorders>
            <w:shd w:val="clear" w:color="auto" w:fill="FFFFFF"/>
          </w:tcPr>
          <w:p w14:paraId="35853A40" w14:textId="06FB9237" w:rsidR="00E6037E" w:rsidRDefault="00050CA4" w:rsidP="004856C9">
            <w:pPr>
              <w:jc w:val="center"/>
              <w:rPr>
                <w:rFonts w:ascii="Arial" w:hAnsi="Arial" w:cs="Arial"/>
                <w:b/>
                <w:bCs/>
                <w:sz w:val="18"/>
                <w:szCs w:val="18"/>
              </w:rPr>
            </w:pPr>
            <w:r>
              <w:rPr>
                <w:rFonts w:ascii="Arial" w:hAnsi="Arial" w:cs="Arial"/>
                <w:b/>
                <w:bCs/>
                <w:sz w:val="18"/>
                <w:szCs w:val="18"/>
              </w:rPr>
              <w:t>1639.3</w:t>
            </w:r>
          </w:p>
        </w:tc>
        <w:tc>
          <w:tcPr>
            <w:tcW w:w="7398" w:type="dxa"/>
            <w:gridSpan w:val="4"/>
            <w:tcBorders>
              <w:bottom w:val="single" w:sz="4" w:space="0" w:color="auto"/>
            </w:tcBorders>
            <w:shd w:val="clear" w:color="auto" w:fill="FFFFFF"/>
          </w:tcPr>
          <w:p w14:paraId="53187C6B" w14:textId="2BDBC197" w:rsidR="00E6037E" w:rsidRPr="00DC42AC" w:rsidRDefault="00E6037E" w:rsidP="005A1D99">
            <w:pPr>
              <w:rPr>
                <w:rFonts w:ascii="Arial" w:hAnsi="Arial" w:cs="Arial"/>
                <w:bCs/>
                <w:sz w:val="18"/>
                <w:szCs w:val="18"/>
              </w:rPr>
            </w:pPr>
            <w:r>
              <w:rPr>
                <w:rFonts w:ascii="Arial" w:hAnsi="Arial" w:cs="Arial"/>
                <w:b/>
                <w:bCs/>
                <w:sz w:val="18"/>
                <w:szCs w:val="18"/>
              </w:rPr>
              <w:t>Bin for Victoria Hall car park –</w:t>
            </w:r>
            <w:r w:rsidR="00DC42AC">
              <w:rPr>
                <w:rFonts w:ascii="Arial" w:hAnsi="Arial" w:cs="Arial"/>
                <w:bCs/>
                <w:sz w:val="18"/>
                <w:szCs w:val="18"/>
              </w:rPr>
              <w:t xml:space="preserve"> WCC have agreed to install a bin in the car park. </w:t>
            </w:r>
          </w:p>
        </w:tc>
        <w:tc>
          <w:tcPr>
            <w:tcW w:w="795" w:type="dxa"/>
            <w:tcBorders>
              <w:bottom w:val="single" w:sz="4" w:space="0" w:color="auto"/>
            </w:tcBorders>
            <w:shd w:val="clear" w:color="auto" w:fill="FFFFFF"/>
          </w:tcPr>
          <w:p w14:paraId="6D6A0689" w14:textId="77777777" w:rsidR="00E6037E" w:rsidRDefault="00E6037E" w:rsidP="00D543E2">
            <w:pPr>
              <w:rPr>
                <w:rFonts w:ascii="Arial" w:hAnsi="Arial" w:cs="Arial"/>
                <w:sz w:val="18"/>
                <w:szCs w:val="18"/>
              </w:rPr>
            </w:pP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F91985" w:rsidRPr="0055655A" w14:paraId="707BB6F6" w14:textId="77777777" w:rsidTr="000D0DEA">
        <w:trPr>
          <w:trHeight w:val="293"/>
        </w:trPr>
        <w:tc>
          <w:tcPr>
            <w:tcW w:w="993" w:type="dxa"/>
            <w:tcBorders>
              <w:bottom w:val="single" w:sz="4" w:space="0" w:color="auto"/>
            </w:tcBorders>
            <w:shd w:val="clear" w:color="auto" w:fill="FFFFFF"/>
          </w:tcPr>
          <w:p w14:paraId="2A74CA48" w14:textId="075167BC" w:rsidR="00F91985" w:rsidRDefault="00F91985" w:rsidP="004856C9">
            <w:pPr>
              <w:jc w:val="center"/>
              <w:rPr>
                <w:rFonts w:ascii="Arial" w:hAnsi="Arial" w:cs="Arial"/>
                <w:b/>
                <w:bCs/>
                <w:sz w:val="18"/>
                <w:szCs w:val="18"/>
              </w:rPr>
            </w:pPr>
            <w:r>
              <w:rPr>
                <w:rFonts w:ascii="Arial" w:hAnsi="Arial" w:cs="Arial"/>
                <w:b/>
                <w:bCs/>
                <w:sz w:val="18"/>
                <w:szCs w:val="18"/>
              </w:rPr>
              <w:t>16</w:t>
            </w:r>
            <w:r w:rsidR="00050CA4">
              <w:rPr>
                <w:rFonts w:ascii="Arial" w:hAnsi="Arial" w:cs="Arial"/>
                <w:b/>
                <w:bCs/>
                <w:sz w:val="18"/>
                <w:szCs w:val="18"/>
              </w:rPr>
              <w:t>50</w:t>
            </w:r>
            <w:r w:rsidR="00C95F06">
              <w:rPr>
                <w:rFonts w:ascii="Arial" w:hAnsi="Arial" w:cs="Arial"/>
                <w:b/>
                <w:bCs/>
                <w:sz w:val="18"/>
                <w:szCs w:val="18"/>
              </w:rPr>
              <w:t>.</w:t>
            </w:r>
            <w:r w:rsidR="00E6037E">
              <w:rPr>
                <w:rFonts w:ascii="Arial" w:hAnsi="Arial" w:cs="Arial"/>
                <w:b/>
                <w:bCs/>
                <w:sz w:val="18"/>
                <w:szCs w:val="18"/>
              </w:rPr>
              <w:t>4</w:t>
            </w:r>
          </w:p>
        </w:tc>
        <w:tc>
          <w:tcPr>
            <w:tcW w:w="879" w:type="dxa"/>
            <w:tcBorders>
              <w:bottom w:val="single" w:sz="4" w:space="0" w:color="auto"/>
            </w:tcBorders>
            <w:shd w:val="clear" w:color="auto" w:fill="FFFFFF"/>
          </w:tcPr>
          <w:p w14:paraId="5D80E759" w14:textId="2F3C7EAC" w:rsidR="00F91985" w:rsidRDefault="00050CA4" w:rsidP="004856C9">
            <w:pPr>
              <w:jc w:val="center"/>
              <w:rPr>
                <w:rFonts w:ascii="Arial" w:hAnsi="Arial" w:cs="Arial"/>
                <w:b/>
                <w:bCs/>
                <w:sz w:val="18"/>
                <w:szCs w:val="18"/>
              </w:rPr>
            </w:pPr>
            <w:r>
              <w:rPr>
                <w:rFonts w:ascii="Arial" w:hAnsi="Arial" w:cs="Arial"/>
                <w:b/>
                <w:bCs/>
                <w:sz w:val="18"/>
                <w:szCs w:val="18"/>
              </w:rPr>
              <w:t>1639.4</w:t>
            </w:r>
          </w:p>
        </w:tc>
        <w:tc>
          <w:tcPr>
            <w:tcW w:w="7398" w:type="dxa"/>
            <w:gridSpan w:val="4"/>
            <w:tcBorders>
              <w:bottom w:val="single" w:sz="4" w:space="0" w:color="auto"/>
            </w:tcBorders>
            <w:shd w:val="clear" w:color="auto" w:fill="FFFFFF"/>
          </w:tcPr>
          <w:p w14:paraId="35382E34" w14:textId="7F775ECF" w:rsidR="00F91985" w:rsidRPr="00C95F06" w:rsidRDefault="00C95F06" w:rsidP="005A1D99">
            <w:pPr>
              <w:rPr>
                <w:rFonts w:ascii="Arial" w:hAnsi="Arial" w:cs="Arial"/>
                <w:bCs/>
                <w:sz w:val="18"/>
                <w:szCs w:val="18"/>
              </w:rPr>
            </w:pPr>
            <w:r>
              <w:rPr>
                <w:rFonts w:ascii="Arial" w:hAnsi="Arial" w:cs="Arial"/>
                <w:b/>
                <w:bCs/>
                <w:sz w:val="18"/>
                <w:szCs w:val="18"/>
              </w:rPr>
              <w:t xml:space="preserve">Hunton Down Lane </w:t>
            </w:r>
            <w:r w:rsidR="00863F55">
              <w:rPr>
                <w:rFonts w:ascii="Arial" w:hAnsi="Arial" w:cs="Arial"/>
                <w:bCs/>
                <w:sz w:val="18"/>
                <w:szCs w:val="18"/>
              </w:rPr>
              <w:t xml:space="preserve">– </w:t>
            </w:r>
            <w:proofErr w:type="spellStart"/>
            <w:r w:rsidR="00DC42AC">
              <w:rPr>
                <w:rFonts w:ascii="Arial" w:hAnsi="Arial" w:cs="Arial"/>
                <w:bCs/>
                <w:sz w:val="18"/>
                <w:szCs w:val="18"/>
              </w:rPr>
              <w:t>HCCllr</w:t>
            </w:r>
            <w:proofErr w:type="spellEnd"/>
            <w:r w:rsidR="00DC42AC">
              <w:rPr>
                <w:rFonts w:ascii="Arial" w:hAnsi="Arial" w:cs="Arial"/>
                <w:bCs/>
                <w:sz w:val="18"/>
                <w:szCs w:val="18"/>
              </w:rPr>
              <w:t xml:space="preserve"> Porter is investigating any possible changes to speed limits. Off agenda.</w:t>
            </w:r>
          </w:p>
        </w:tc>
        <w:tc>
          <w:tcPr>
            <w:tcW w:w="795" w:type="dxa"/>
            <w:tcBorders>
              <w:bottom w:val="single" w:sz="4" w:space="0" w:color="auto"/>
            </w:tcBorders>
            <w:shd w:val="clear" w:color="auto" w:fill="FFFFFF"/>
          </w:tcPr>
          <w:p w14:paraId="475157CF" w14:textId="0DC752BB" w:rsidR="00F91985" w:rsidRDefault="00F91985"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6A26EA7" w14:textId="77777777" w:rsidR="00F91985" w:rsidRPr="0055655A" w:rsidRDefault="00F91985" w:rsidP="004856C9">
            <w:pPr>
              <w:jc w:val="center"/>
              <w:rPr>
                <w:rFonts w:ascii="Arial" w:hAnsi="Arial" w:cs="Arial"/>
                <w:sz w:val="18"/>
                <w:szCs w:val="18"/>
              </w:rPr>
            </w:pPr>
          </w:p>
        </w:tc>
      </w:tr>
      <w:tr w:rsidR="00310E00" w:rsidRPr="0055655A" w14:paraId="2081ACDE" w14:textId="77777777" w:rsidTr="000D0DEA">
        <w:trPr>
          <w:trHeight w:val="293"/>
        </w:trPr>
        <w:tc>
          <w:tcPr>
            <w:tcW w:w="993" w:type="dxa"/>
            <w:tcBorders>
              <w:bottom w:val="single" w:sz="4" w:space="0" w:color="auto"/>
            </w:tcBorders>
            <w:shd w:val="clear" w:color="auto" w:fill="FFFFFF"/>
          </w:tcPr>
          <w:p w14:paraId="781B5B52" w14:textId="324D8723" w:rsidR="00310E00" w:rsidRDefault="00310E00" w:rsidP="004856C9">
            <w:pPr>
              <w:jc w:val="center"/>
              <w:rPr>
                <w:rFonts w:ascii="Arial" w:hAnsi="Arial" w:cs="Arial"/>
                <w:b/>
                <w:bCs/>
                <w:sz w:val="18"/>
                <w:szCs w:val="18"/>
              </w:rPr>
            </w:pPr>
            <w:r>
              <w:rPr>
                <w:rFonts w:ascii="Arial" w:hAnsi="Arial" w:cs="Arial"/>
                <w:b/>
                <w:bCs/>
                <w:sz w:val="18"/>
                <w:szCs w:val="18"/>
              </w:rPr>
              <w:t>1650.5</w:t>
            </w:r>
          </w:p>
        </w:tc>
        <w:tc>
          <w:tcPr>
            <w:tcW w:w="879" w:type="dxa"/>
            <w:tcBorders>
              <w:bottom w:val="single" w:sz="4" w:space="0" w:color="auto"/>
            </w:tcBorders>
            <w:shd w:val="clear" w:color="auto" w:fill="FFFFFF"/>
          </w:tcPr>
          <w:p w14:paraId="4C8B54A5" w14:textId="45C9282C" w:rsidR="00310E00" w:rsidRDefault="00310E00"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183B2186" w14:textId="68AA8DCD" w:rsidR="00310E00" w:rsidRPr="00DC42AC" w:rsidRDefault="00310E00" w:rsidP="005A1D99">
            <w:pPr>
              <w:rPr>
                <w:rFonts w:ascii="Arial" w:hAnsi="Arial" w:cs="Arial"/>
                <w:bCs/>
                <w:sz w:val="18"/>
                <w:szCs w:val="18"/>
              </w:rPr>
            </w:pPr>
            <w:r>
              <w:rPr>
                <w:rFonts w:ascii="Arial" w:hAnsi="Arial" w:cs="Arial"/>
                <w:b/>
                <w:bCs/>
                <w:sz w:val="18"/>
                <w:szCs w:val="18"/>
              </w:rPr>
              <w:t xml:space="preserve">Lengthsman’s 2019 visits </w:t>
            </w:r>
            <w:r w:rsidR="00DC42AC">
              <w:rPr>
                <w:rFonts w:ascii="Arial" w:hAnsi="Arial" w:cs="Arial"/>
                <w:b/>
                <w:bCs/>
                <w:sz w:val="18"/>
                <w:szCs w:val="18"/>
              </w:rPr>
              <w:t xml:space="preserve">– </w:t>
            </w:r>
            <w:r w:rsidR="00DC42AC">
              <w:rPr>
                <w:rFonts w:ascii="Arial" w:hAnsi="Arial" w:cs="Arial"/>
                <w:bCs/>
                <w:sz w:val="18"/>
                <w:szCs w:val="18"/>
              </w:rPr>
              <w:t>The list for the next visit on 14</w:t>
            </w:r>
            <w:r w:rsidR="00DC42AC" w:rsidRPr="00DC42AC">
              <w:rPr>
                <w:rFonts w:ascii="Arial" w:hAnsi="Arial" w:cs="Arial"/>
                <w:bCs/>
                <w:sz w:val="18"/>
                <w:szCs w:val="18"/>
                <w:vertAlign w:val="superscript"/>
              </w:rPr>
              <w:t>th</w:t>
            </w:r>
            <w:r w:rsidR="00DC42AC">
              <w:rPr>
                <w:rFonts w:ascii="Arial" w:hAnsi="Arial" w:cs="Arial"/>
                <w:bCs/>
                <w:sz w:val="18"/>
                <w:szCs w:val="18"/>
              </w:rPr>
              <w:t xml:space="preserve"> January 2019 was discussed. Off agenda.</w:t>
            </w:r>
          </w:p>
        </w:tc>
        <w:tc>
          <w:tcPr>
            <w:tcW w:w="795" w:type="dxa"/>
            <w:tcBorders>
              <w:bottom w:val="single" w:sz="4" w:space="0" w:color="auto"/>
            </w:tcBorders>
            <w:shd w:val="clear" w:color="auto" w:fill="FFFFFF"/>
          </w:tcPr>
          <w:p w14:paraId="2F81D484" w14:textId="77777777" w:rsidR="00310E00" w:rsidRDefault="00310E00" w:rsidP="00D543E2">
            <w:pPr>
              <w:rPr>
                <w:rFonts w:ascii="Arial" w:hAnsi="Arial" w:cs="Arial"/>
                <w:sz w:val="18"/>
                <w:szCs w:val="18"/>
              </w:rPr>
            </w:pPr>
          </w:p>
        </w:tc>
        <w:tc>
          <w:tcPr>
            <w:tcW w:w="454" w:type="dxa"/>
            <w:gridSpan w:val="2"/>
            <w:tcBorders>
              <w:bottom w:val="single" w:sz="4" w:space="0" w:color="auto"/>
            </w:tcBorders>
            <w:shd w:val="clear" w:color="auto" w:fill="FFFFFF"/>
          </w:tcPr>
          <w:p w14:paraId="22C2A6B2" w14:textId="77777777" w:rsidR="00310E00" w:rsidRPr="0055655A" w:rsidRDefault="00310E00"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2B756A5F"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050CA4">
              <w:rPr>
                <w:rFonts w:ascii="Arial" w:hAnsi="Arial" w:cs="Arial"/>
                <w:b/>
                <w:bCs/>
                <w:sz w:val="18"/>
                <w:szCs w:val="18"/>
              </w:rPr>
              <w:t>51</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38399F06" w:rsidR="004856C9" w:rsidRPr="00BE3821" w:rsidRDefault="00DC42AC" w:rsidP="004856C9">
            <w:pPr>
              <w:rPr>
                <w:rFonts w:ascii="Arial" w:hAnsi="Arial" w:cs="Arial"/>
                <w:sz w:val="18"/>
                <w:szCs w:val="18"/>
              </w:rPr>
            </w:pPr>
            <w:r>
              <w:rPr>
                <w:rFonts w:ascii="Arial" w:hAnsi="Arial" w:cs="Arial"/>
                <w:b/>
                <w:sz w:val="18"/>
                <w:szCs w:val="18"/>
              </w:rPr>
              <w:t>There were no new planning</w:t>
            </w:r>
            <w:r w:rsidR="004856C9" w:rsidRPr="00BE3821">
              <w:rPr>
                <w:rFonts w:ascii="Arial" w:hAnsi="Arial" w:cs="Arial"/>
                <w:b/>
                <w:sz w:val="18"/>
                <w:szCs w:val="18"/>
              </w:rPr>
              <w:t xml:space="preserve"> </w:t>
            </w:r>
            <w:r>
              <w:rPr>
                <w:rFonts w:ascii="Arial" w:hAnsi="Arial" w:cs="Arial"/>
                <w:b/>
                <w:sz w:val="18"/>
                <w:szCs w:val="18"/>
              </w:rPr>
              <w:t>a</w:t>
            </w:r>
            <w:r w:rsidR="004856C9" w:rsidRPr="00BE3821">
              <w:rPr>
                <w:rFonts w:ascii="Arial" w:hAnsi="Arial" w:cs="Arial"/>
                <w:b/>
                <w:sz w:val="18"/>
                <w:szCs w:val="18"/>
              </w:rPr>
              <w:t>pplicatio</w:t>
            </w:r>
            <w:r>
              <w:rPr>
                <w:rFonts w:ascii="Arial" w:hAnsi="Arial" w:cs="Arial"/>
                <w:b/>
                <w:sz w:val="18"/>
                <w:szCs w:val="18"/>
              </w:rPr>
              <w:t>ns for consideration this month.</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0598701A" w:rsidR="00E35129" w:rsidRPr="00372AF6" w:rsidRDefault="00E35129" w:rsidP="00F13D4B">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1F4DC557" w:rsidR="00E35129" w:rsidRPr="00372AF6" w:rsidRDefault="00E35129" w:rsidP="00F13D4B">
            <w:pPr>
              <w:jc w:val="center"/>
              <w:rPr>
                <w:rFonts w:ascii="Arial" w:hAnsi="Arial" w:cs="Arial"/>
                <w:b/>
                <w:sz w:val="18"/>
                <w:szCs w:val="18"/>
              </w:rPr>
            </w:pP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771FF02C" w:rsidR="00E35129" w:rsidRPr="00372AF6" w:rsidRDefault="00E35129" w:rsidP="006726E9">
            <w:pPr>
              <w:pStyle w:val="PlainText"/>
              <w:rPr>
                <w:rFonts w:ascii="Arial" w:hAnsi="Arial" w:cs="Arial"/>
                <w:sz w:val="18"/>
                <w:szCs w:val="18"/>
              </w:rPr>
            </w:pP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5CC47095" w:rsidR="00E35129" w:rsidRPr="00372AF6" w:rsidRDefault="00E35129" w:rsidP="004856C9">
            <w:pPr>
              <w:rPr>
                <w:rFonts w:ascii="Arial" w:hAnsi="Arial" w:cs="Arial"/>
                <w:sz w:val="18"/>
                <w:szCs w:val="18"/>
              </w:rPr>
            </w:pP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F1F659" w14:textId="527E926E" w:rsidR="002959EA" w:rsidRPr="00EB405B" w:rsidRDefault="002959EA" w:rsidP="00501AD2">
            <w:pPr>
              <w:jc w:val="center"/>
              <w:rPr>
                <w:rFonts w:ascii="Arial" w:hAnsi="Arial" w:cs="Arial"/>
                <w:b/>
                <w:sz w:val="18"/>
                <w:szCs w:val="18"/>
              </w:rPr>
            </w:pP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554C8B7C" w:rsidR="00E35129" w:rsidRPr="00372AF6" w:rsidRDefault="00E35129" w:rsidP="00960F2C">
            <w:pPr>
              <w:rPr>
                <w:rFonts w:ascii="Arial" w:hAnsi="Arial" w:cs="Arial"/>
                <w:sz w:val="18"/>
                <w:szCs w:val="18"/>
                <w:lang w:val="en-US"/>
              </w:rPr>
            </w:pP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7F74725D" w:rsidR="00E31730" w:rsidRDefault="008E0193" w:rsidP="004856C9">
            <w:pPr>
              <w:jc w:val="center"/>
              <w:rPr>
                <w:rFonts w:ascii="Arial" w:hAnsi="Arial" w:cs="Arial"/>
                <w:b/>
                <w:bCs/>
                <w:sz w:val="18"/>
                <w:szCs w:val="18"/>
              </w:rPr>
            </w:pPr>
            <w:r>
              <w:rPr>
                <w:rFonts w:ascii="Arial" w:hAnsi="Arial" w:cs="Arial"/>
                <w:b/>
                <w:bCs/>
                <w:sz w:val="18"/>
                <w:szCs w:val="18"/>
              </w:rPr>
              <w:t>16</w:t>
            </w:r>
            <w:r w:rsidR="00050CA4">
              <w:rPr>
                <w:rFonts w:ascii="Arial" w:hAnsi="Arial" w:cs="Arial"/>
                <w:b/>
                <w:bCs/>
                <w:sz w:val="18"/>
                <w:szCs w:val="18"/>
              </w:rPr>
              <w:t>52</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11935B64"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050CA4">
              <w:rPr>
                <w:rFonts w:ascii="Arial" w:hAnsi="Arial" w:cs="Arial"/>
                <w:b/>
                <w:sz w:val="18"/>
                <w:szCs w:val="18"/>
              </w:rPr>
              <w:t>52</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59C21FD8"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w:t>
            </w:r>
            <w:r w:rsidR="00050CA4">
              <w:rPr>
                <w:rFonts w:ascii="Arial" w:hAnsi="Arial" w:cs="Arial"/>
                <w:b/>
                <w:sz w:val="18"/>
                <w:szCs w:val="18"/>
              </w:rPr>
              <w:t>41</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6AECBDC9"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991738" w:rsidRPr="00242995">
              <w:rPr>
                <w:rFonts w:ascii="Arial" w:hAnsi="Arial" w:cs="Arial"/>
                <w:sz w:val="18"/>
                <w:szCs w:val="18"/>
              </w:rPr>
              <w:t>3</w:t>
            </w:r>
            <w:r w:rsidR="00050CA4">
              <w:rPr>
                <w:rFonts w:ascii="Arial" w:hAnsi="Arial" w:cs="Arial"/>
                <w:sz w:val="18"/>
                <w:szCs w:val="18"/>
              </w:rPr>
              <w:t>0</w:t>
            </w:r>
            <w:r w:rsidR="007E681E" w:rsidRPr="00242995">
              <w:rPr>
                <w:rFonts w:ascii="Arial" w:hAnsi="Arial" w:cs="Arial"/>
                <w:sz w:val="18"/>
                <w:szCs w:val="18"/>
              </w:rPr>
              <w:t>/</w:t>
            </w:r>
            <w:r w:rsidR="003D4E1B">
              <w:rPr>
                <w:rFonts w:ascii="Arial" w:hAnsi="Arial" w:cs="Arial"/>
                <w:sz w:val="18"/>
                <w:szCs w:val="18"/>
              </w:rPr>
              <w:t>1</w:t>
            </w:r>
            <w:r w:rsidR="00050CA4">
              <w:rPr>
                <w:rFonts w:ascii="Arial" w:hAnsi="Arial" w:cs="Arial"/>
                <w:sz w:val="18"/>
                <w:szCs w:val="18"/>
              </w:rPr>
              <w:t>1</w:t>
            </w:r>
            <w:r w:rsidR="006726E9" w:rsidRPr="00242995">
              <w:rPr>
                <w:rFonts w:ascii="Arial" w:hAnsi="Arial" w:cs="Arial"/>
                <w:sz w:val="18"/>
                <w:szCs w:val="18"/>
              </w:rPr>
              <w:t>/1</w:t>
            </w:r>
            <w:r w:rsidR="00CC2C83" w:rsidRPr="00242995">
              <w:rPr>
                <w:rFonts w:ascii="Arial" w:hAnsi="Arial" w:cs="Arial"/>
                <w:sz w:val="18"/>
                <w:szCs w:val="18"/>
              </w:rPr>
              <w:t>8</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3D4E1B">
              <w:rPr>
                <w:rFonts w:ascii="Arial" w:hAnsi="Arial" w:cs="Arial"/>
                <w:sz w:val="18"/>
                <w:szCs w:val="18"/>
              </w:rPr>
              <w:t>9</w:t>
            </w:r>
            <w:r w:rsidR="00050CA4">
              <w:rPr>
                <w:rFonts w:ascii="Arial" w:hAnsi="Arial" w:cs="Arial"/>
                <w:sz w:val="18"/>
                <w:szCs w:val="18"/>
              </w:rPr>
              <w:t>3,339.79</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050CA4">
              <w:rPr>
                <w:rFonts w:ascii="Arial" w:hAnsi="Arial" w:cs="Arial"/>
                <w:sz w:val="18"/>
                <w:szCs w:val="18"/>
              </w:rPr>
              <w:t>26,756.79</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050CA4">
              <w:rPr>
                <w:rFonts w:ascii="Arial" w:hAnsi="Arial" w:cs="Arial"/>
                <w:sz w:val="18"/>
                <w:szCs w:val="18"/>
              </w:rPr>
              <w:t>Novem</w:t>
            </w:r>
            <w:r w:rsidR="003D4E1B">
              <w:rPr>
                <w:rFonts w:ascii="Arial" w:hAnsi="Arial" w:cs="Arial"/>
                <w:sz w:val="18"/>
                <w:szCs w:val="18"/>
              </w:rPr>
              <w:t>ber</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3D4E1B">
              <w:rPr>
                <w:rFonts w:ascii="Arial" w:hAnsi="Arial" w:cs="Arial"/>
                <w:sz w:val="18"/>
                <w:szCs w:val="18"/>
              </w:rPr>
              <w:t>1</w:t>
            </w:r>
            <w:r w:rsidR="00050CA4">
              <w:rPr>
                <w:rFonts w:ascii="Arial" w:hAnsi="Arial" w:cs="Arial"/>
                <w:sz w:val="18"/>
                <w:szCs w:val="18"/>
              </w:rPr>
              <w:t>5,</w:t>
            </w:r>
            <w:r w:rsidR="00BD1D8E">
              <w:rPr>
                <w:rFonts w:ascii="Arial" w:hAnsi="Arial" w:cs="Arial"/>
                <w:sz w:val="18"/>
                <w:szCs w:val="18"/>
              </w:rPr>
              <w:t>194.44</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223518" w:rsidRPr="00242995" w14:paraId="4DF76F47" w14:textId="77777777" w:rsidTr="003B0674">
              <w:trPr>
                <w:trHeight w:val="256"/>
              </w:trPr>
              <w:tc>
                <w:tcPr>
                  <w:tcW w:w="2165" w:type="dxa"/>
                  <w:tcBorders>
                    <w:top w:val="nil"/>
                    <w:left w:val="nil"/>
                    <w:bottom w:val="nil"/>
                    <w:right w:val="nil"/>
                  </w:tcBorders>
                  <w:shd w:val="clear" w:color="auto" w:fill="auto"/>
                  <w:noWrap/>
                  <w:vAlign w:val="bottom"/>
                </w:tcPr>
                <w:p w14:paraId="3E30D76B" w14:textId="61930F04" w:rsidR="00223518" w:rsidRDefault="00BD1D8E" w:rsidP="004856C9">
                  <w:pPr>
                    <w:rPr>
                      <w:rFonts w:ascii="Arial" w:hAnsi="Arial" w:cs="Arial"/>
                      <w:b/>
                      <w:sz w:val="16"/>
                      <w:szCs w:val="16"/>
                      <w:lang w:eastAsia="en-GB"/>
                    </w:rPr>
                  </w:pPr>
                  <w:r>
                    <w:rPr>
                      <w:rFonts w:ascii="Arial" w:hAnsi="Arial" w:cs="Arial"/>
                      <w:b/>
                      <w:sz w:val="16"/>
                      <w:szCs w:val="16"/>
                      <w:lang w:eastAsia="en-GB"/>
                    </w:rPr>
                    <w:t>Citizens Advice Winch.</w:t>
                  </w:r>
                </w:p>
              </w:tc>
              <w:tc>
                <w:tcPr>
                  <w:tcW w:w="2936" w:type="dxa"/>
                  <w:tcBorders>
                    <w:top w:val="nil"/>
                    <w:left w:val="nil"/>
                    <w:bottom w:val="nil"/>
                    <w:right w:val="nil"/>
                  </w:tcBorders>
                  <w:shd w:val="clear" w:color="auto" w:fill="auto"/>
                  <w:noWrap/>
                  <w:vAlign w:val="bottom"/>
                </w:tcPr>
                <w:p w14:paraId="72C4F757" w14:textId="70B28E18" w:rsidR="00223518" w:rsidRDefault="00BD1D8E" w:rsidP="004856C9">
                  <w:pPr>
                    <w:rPr>
                      <w:rFonts w:ascii="Arial" w:hAnsi="Arial" w:cs="Arial"/>
                      <w:b/>
                      <w:sz w:val="16"/>
                      <w:szCs w:val="16"/>
                      <w:lang w:eastAsia="en-GB"/>
                    </w:rPr>
                  </w:pPr>
                  <w:r>
                    <w:rPr>
                      <w:rFonts w:ascii="Arial" w:hAnsi="Arial" w:cs="Arial"/>
                      <w:b/>
                      <w:sz w:val="16"/>
                      <w:szCs w:val="16"/>
                      <w:lang w:eastAsia="en-GB"/>
                    </w:rPr>
                    <w:t>Grant</w:t>
                  </w:r>
                </w:p>
              </w:tc>
              <w:tc>
                <w:tcPr>
                  <w:tcW w:w="1281" w:type="dxa"/>
                  <w:tcBorders>
                    <w:left w:val="nil"/>
                    <w:right w:val="nil"/>
                  </w:tcBorders>
                  <w:shd w:val="clear" w:color="auto" w:fill="auto"/>
                  <w:noWrap/>
                  <w:vAlign w:val="bottom"/>
                </w:tcPr>
                <w:p w14:paraId="0951ABC9" w14:textId="0D022170" w:rsidR="00223518" w:rsidRDefault="003D4E1B" w:rsidP="00420C35">
                  <w:pPr>
                    <w:jc w:val="right"/>
                    <w:rPr>
                      <w:rFonts w:ascii="Calibri" w:hAnsi="Calibri"/>
                      <w:b/>
                      <w:sz w:val="16"/>
                      <w:szCs w:val="16"/>
                      <w:lang w:eastAsia="en-GB"/>
                    </w:rPr>
                  </w:pPr>
                  <w:r>
                    <w:rPr>
                      <w:rFonts w:ascii="Calibri" w:hAnsi="Calibri"/>
                      <w:b/>
                      <w:sz w:val="16"/>
                      <w:szCs w:val="16"/>
                      <w:lang w:eastAsia="en-GB"/>
                    </w:rPr>
                    <w:t>2</w:t>
                  </w:r>
                  <w:r w:rsidR="00BD1D8E">
                    <w:rPr>
                      <w:rFonts w:ascii="Calibri" w:hAnsi="Calibri"/>
                      <w:b/>
                      <w:sz w:val="16"/>
                      <w:szCs w:val="16"/>
                      <w:lang w:eastAsia="en-GB"/>
                    </w:rPr>
                    <w:t>0</w:t>
                  </w:r>
                  <w:r w:rsidR="00223518">
                    <w:rPr>
                      <w:rFonts w:ascii="Calibri" w:hAnsi="Calibri"/>
                      <w:b/>
                      <w:sz w:val="16"/>
                      <w:szCs w:val="16"/>
                      <w:lang w:eastAsia="en-GB"/>
                    </w:rPr>
                    <w:t>0.00</w:t>
                  </w:r>
                </w:p>
              </w:tc>
              <w:tc>
                <w:tcPr>
                  <w:tcW w:w="436" w:type="dxa"/>
                  <w:tcBorders>
                    <w:top w:val="nil"/>
                    <w:left w:val="nil"/>
                    <w:bottom w:val="nil"/>
                    <w:right w:val="nil"/>
                  </w:tcBorders>
                </w:tcPr>
                <w:p w14:paraId="1D37F625"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06EA9ECB"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1DA91CF"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91897A6"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F7EB968"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6B9BBF84" w14:textId="77777777" w:rsidR="00223518" w:rsidRPr="00242995" w:rsidRDefault="00223518" w:rsidP="004856C9">
                  <w:pPr>
                    <w:jc w:val="right"/>
                    <w:rPr>
                      <w:rFonts w:ascii="Calibri" w:hAnsi="Calibri"/>
                      <w:b/>
                      <w:sz w:val="18"/>
                      <w:szCs w:val="18"/>
                      <w:lang w:eastAsia="en-GB"/>
                    </w:rPr>
                  </w:pPr>
                </w:p>
              </w:tc>
              <w:tc>
                <w:tcPr>
                  <w:tcW w:w="436" w:type="dxa"/>
                  <w:tcBorders>
                    <w:top w:val="nil"/>
                    <w:left w:val="nil"/>
                    <w:bottom w:val="nil"/>
                    <w:right w:val="nil"/>
                  </w:tcBorders>
                </w:tcPr>
                <w:p w14:paraId="510F2B28" w14:textId="77777777" w:rsidR="00223518" w:rsidRPr="00242995" w:rsidRDefault="00223518" w:rsidP="004856C9">
                  <w:pPr>
                    <w:jc w:val="right"/>
                    <w:rPr>
                      <w:rFonts w:ascii="Calibri" w:hAnsi="Calibri"/>
                      <w:b/>
                      <w:sz w:val="18"/>
                      <w:szCs w:val="18"/>
                      <w:lang w:eastAsia="en-GB"/>
                    </w:rPr>
                  </w:pPr>
                </w:p>
              </w:tc>
            </w:tr>
            <w:tr w:rsidR="00BD1D8E" w:rsidRPr="00242995" w14:paraId="63B043B9" w14:textId="77777777" w:rsidTr="003B0674">
              <w:trPr>
                <w:trHeight w:val="256"/>
              </w:trPr>
              <w:tc>
                <w:tcPr>
                  <w:tcW w:w="2165" w:type="dxa"/>
                  <w:tcBorders>
                    <w:top w:val="nil"/>
                    <w:left w:val="nil"/>
                    <w:bottom w:val="nil"/>
                    <w:right w:val="nil"/>
                  </w:tcBorders>
                  <w:shd w:val="clear" w:color="auto" w:fill="auto"/>
                  <w:noWrap/>
                  <w:vAlign w:val="bottom"/>
                </w:tcPr>
                <w:p w14:paraId="3BB0FC09" w14:textId="7E499BFC" w:rsidR="00BD1D8E" w:rsidRDefault="00BD1D8E" w:rsidP="004856C9">
                  <w:pPr>
                    <w:rPr>
                      <w:rFonts w:ascii="Arial" w:hAnsi="Arial" w:cs="Arial"/>
                      <w:b/>
                      <w:sz w:val="16"/>
                      <w:szCs w:val="16"/>
                      <w:lang w:eastAsia="en-GB"/>
                    </w:rPr>
                  </w:pPr>
                  <w:r>
                    <w:rPr>
                      <w:rFonts w:ascii="Arial" w:hAnsi="Arial" w:cs="Arial"/>
                      <w:b/>
                      <w:sz w:val="16"/>
                      <w:szCs w:val="16"/>
                      <w:lang w:eastAsia="en-GB"/>
                    </w:rPr>
                    <w:t xml:space="preserve">Littleton &amp; </w:t>
                  </w:r>
                  <w:proofErr w:type="spellStart"/>
                  <w:r>
                    <w:rPr>
                      <w:rFonts w:ascii="Arial" w:hAnsi="Arial" w:cs="Arial"/>
                      <w:b/>
                      <w:sz w:val="16"/>
                      <w:szCs w:val="16"/>
                      <w:lang w:eastAsia="en-GB"/>
                    </w:rPr>
                    <w:t>Harestock</w:t>
                  </w:r>
                  <w:proofErr w:type="spellEnd"/>
                  <w:r>
                    <w:rPr>
                      <w:rFonts w:ascii="Arial" w:hAnsi="Arial" w:cs="Arial"/>
                      <w:b/>
                      <w:sz w:val="16"/>
                      <w:szCs w:val="16"/>
                      <w:lang w:eastAsia="en-GB"/>
                    </w:rPr>
                    <w:t xml:space="preserve"> PC</w:t>
                  </w:r>
                </w:p>
              </w:tc>
              <w:tc>
                <w:tcPr>
                  <w:tcW w:w="2936" w:type="dxa"/>
                  <w:tcBorders>
                    <w:top w:val="nil"/>
                    <w:left w:val="nil"/>
                    <w:bottom w:val="nil"/>
                    <w:right w:val="nil"/>
                  </w:tcBorders>
                  <w:shd w:val="clear" w:color="auto" w:fill="auto"/>
                  <w:noWrap/>
                  <w:vAlign w:val="bottom"/>
                </w:tcPr>
                <w:p w14:paraId="0FC1BF7D" w14:textId="702F8BCA" w:rsidR="00BD1D8E" w:rsidRDefault="00BD1D8E" w:rsidP="004856C9">
                  <w:pPr>
                    <w:rPr>
                      <w:rFonts w:ascii="Arial" w:hAnsi="Arial" w:cs="Arial"/>
                      <w:b/>
                      <w:sz w:val="16"/>
                      <w:szCs w:val="16"/>
                      <w:lang w:eastAsia="en-GB"/>
                    </w:rPr>
                  </w:pPr>
                  <w:r>
                    <w:rPr>
                      <w:rFonts w:ascii="Arial" w:hAnsi="Arial" w:cs="Arial"/>
                      <w:b/>
                      <w:sz w:val="16"/>
                      <w:szCs w:val="16"/>
                      <w:lang w:eastAsia="en-GB"/>
                    </w:rPr>
                    <w:t>SLR insurance</w:t>
                  </w:r>
                </w:p>
              </w:tc>
              <w:tc>
                <w:tcPr>
                  <w:tcW w:w="1281" w:type="dxa"/>
                  <w:tcBorders>
                    <w:left w:val="nil"/>
                    <w:right w:val="nil"/>
                  </w:tcBorders>
                  <w:shd w:val="clear" w:color="auto" w:fill="auto"/>
                  <w:noWrap/>
                  <w:vAlign w:val="bottom"/>
                </w:tcPr>
                <w:p w14:paraId="16DBC633" w14:textId="0E99B9D5" w:rsidR="00BD1D8E" w:rsidRDefault="00BD1D8E" w:rsidP="00420C35">
                  <w:pPr>
                    <w:jc w:val="right"/>
                    <w:rPr>
                      <w:rFonts w:ascii="Calibri" w:hAnsi="Calibri"/>
                      <w:b/>
                      <w:sz w:val="16"/>
                      <w:szCs w:val="16"/>
                      <w:lang w:eastAsia="en-GB"/>
                    </w:rPr>
                  </w:pPr>
                  <w:r>
                    <w:rPr>
                      <w:rFonts w:ascii="Calibri" w:hAnsi="Calibri"/>
                      <w:b/>
                      <w:sz w:val="16"/>
                      <w:szCs w:val="16"/>
                      <w:lang w:eastAsia="en-GB"/>
                    </w:rPr>
                    <w:t>7.00</w:t>
                  </w:r>
                </w:p>
              </w:tc>
              <w:tc>
                <w:tcPr>
                  <w:tcW w:w="436" w:type="dxa"/>
                  <w:tcBorders>
                    <w:top w:val="nil"/>
                    <w:left w:val="nil"/>
                    <w:bottom w:val="nil"/>
                    <w:right w:val="nil"/>
                  </w:tcBorders>
                </w:tcPr>
                <w:p w14:paraId="084F5751"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66D56829"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409CD67"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2719C076"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21F932C1"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701CDF51"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1EB01206" w14:textId="77777777" w:rsidR="00BD1D8E" w:rsidRPr="00242995" w:rsidRDefault="00BD1D8E" w:rsidP="004856C9">
                  <w:pPr>
                    <w:jc w:val="right"/>
                    <w:rPr>
                      <w:rFonts w:ascii="Calibri" w:hAnsi="Calibri"/>
                      <w:b/>
                      <w:sz w:val="18"/>
                      <w:szCs w:val="18"/>
                      <w:lang w:eastAsia="en-GB"/>
                    </w:rPr>
                  </w:pPr>
                </w:p>
              </w:tc>
            </w:tr>
            <w:tr w:rsidR="00BD1D8E" w:rsidRPr="00242995" w14:paraId="604474E1" w14:textId="77777777" w:rsidTr="003B0674">
              <w:trPr>
                <w:trHeight w:val="256"/>
              </w:trPr>
              <w:tc>
                <w:tcPr>
                  <w:tcW w:w="2165" w:type="dxa"/>
                  <w:tcBorders>
                    <w:top w:val="nil"/>
                    <w:left w:val="nil"/>
                    <w:bottom w:val="nil"/>
                    <w:right w:val="nil"/>
                  </w:tcBorders>
                  <w:shd w:val="clear" w:color="auto" w:fill="auto"/>
                  <w:noWrap/>
                  <w:vAlign w:val="bottom"/>
                </w:tcPr>
                <w:p w14:paraId="31616B6A" w14:textId="2315F059" w:rsidR="00BD1D8E" w:rsidRDefault="00BD1D8E" w:rsidP="004856C9">
                  <w:pPr>
                    <w:rPr>
                      <w:rFonts w:ascii="Arial" w:hAnsi="Arial" w:cs="Arial"/>
                      <w:b/>
                      <w:sz w:val="16"/>
                      <w:szCs w:val="16"/>
                      <w:lang w:eastAsia="en-GB"/>
                    </w:rPr>
                  </w:pPr>
                  <w:r>
                    <w:rPr>
                      <w:rFonts w:ascii="Arial" w:hAnsi="Arial" w:cs="Arial"/>
                      <w:b/>
                      <w:sz w:val="16"/>
                      <w:szCs w:val="16"/>
                      <w:lang w:eastAsia="en-GB"/>
                    </w:rPr>
                    <w:t>Soutar Garden Services</w:t>
                  </w:r>
                </w:p>
              </w:tc>
              <w:tc>
                <w:tcPr>
                  <w:tcW w:w="2936" w:type="dxa"/>
                  <w:tcBorders>
                    <w:top w:val="nil"/>
                    <w:left w:val="nil"/>
                    <w:bottom w:val="nil"/>
                    <w:right w:val="nil"/>
                  </w:tcBorders>
                  <w:shd w:val="clear" w:color="auto" w:fill="auto"/>
                  <w:noWrap/>
                  <w:vAlign w:val="bottom"/>
                </w:tcPr>
                <w:p w14:paraId="01629056" w14:textId="085D8B91" w:rsidR="00BD1D8E" w:rsidRDefault="00BD1D8E" w:rsidP="004856C9">
                  <w:pPr>
                    <w:rPr>
                      <w:rFonts w:ascii="Arial" w:hAnsi="Arial" w:cs="Arial"/>
                      <w:b/>
                      <w:sz w:val="16"/>
                      <w:szCs w:val="16"/>
                      <w:lang w:eastAsia="en-GB"/>
                    </w:rPr>
                  </w:pPr>
                  <w:r>
                    <w:rPr>
                      <w:rFonts w:ascii="Arial" w:hAnsi="Arial" w:cs="Arial"/>
                      <w:b/>
                      <w:sz w:val="16"/>
                      <w:szCs w:val="16"/>
                      <w:lang w:eastAsia="en-GB"/>
                    </w:rPr>
                    <w:t>Repairs to play area gates</w:t>
                  </w:r>
                </w:p>
              </w:tc>
              <w:tc>
                <w:tcPr>
                  <w:tcW w:w="1281" w:type="dxa"/>
                  <w:tcBorders>
                    <w:left w:val="nil"/>
                    <w:right w:val="nil"/>
                  </w:tcBorders>
                  <w:shd w:val="clear" w:color="auto" w:fill="auto"/>
                  <w:noWrap/>
                  <w:vAlign w:val="bottom"/>
                </w:tcPr>
                <w:p w14:paraId="3D47EA04" w14:textId="33D706F8" w:rsidR="00BD1D8E" w:rsidRDefault="00BD1D8E" w:rsidP="00420C35">
                  <w:pPr>
                    <w:jc w:val="right"/>
                    <w:rPr>
                      <w:rFonts w:ascii="Calibri" w:hAnsi="Calibri"/>
                      <w:b/>
                      <w:sz w:val="16"/>
                      <w:szCs w:val="16"/>
                      <w:lang w:eastAsia="en-GB"/>
                    </w:rPr>
                  </w:pPr>
                  <w:r>
                    <w:rPr>
                      <w:rFonts w:ascii="Calibri" w:hAnsi="Calibri"/>
                      <w:b/>
                      <w:sz w:val="16"/>
                      <w:szCs w:val="16"/>
                      <w:lang w:eastAsia="en-GB"/>
                    </w:rPr>
                    <w:t>54.00</w:t>
                  </w:r>
                </w:p>
              </w:tc>
              <w:tc>
                <w:tcPr>
                  <w:tcW w:w="436" w:type="dxa"/>
                  <w:tcBorders>
                    <w:top w:val="nil"/>
                    <w:left w:val="nil"/>
                    <w:bottom w:val="nil"/>
                    <w:right w:val="nil"/>
                  </w:tcBorders>
                </w:tcPr>
                <w:p w14:paraId="0AE96CD4"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3800C9FF"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11521255"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1496006D"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599B1C41"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2E97CE78"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10D897CE" w14:textId="77777777" w:rsidR="00BD1D8E" w:rsidRPr="00242995" w:rsidRDefault="00BD1D8E" w:rsidP="004856C9">
                  <w:pPr>
                    <w:jc w:val="right"/>
                    <w:rPr>
                      <w:rFonts w:ascii="Calibri" w:hAnsi="Calibri"/>
                      <w:b/>
                      <w:sz w:val="18"/>
                      <w:szCs w:val="18"/>
                      <w:lang w:eastAsia="en-GB"/>
                    </w:rPr>
                  </w:pPr>
                </w:p>
              </w:tc>
            </w:tr>
            <w:tr w:rsidR="00BD1D8E" w:rsidRPr="00242995" w14:paraId="012A2547" w14:textId="77777777" w:rsidTr="003B0674">
              <w:trPr>
                <w:trHeight w:val="256"/>
              </w:trPr>
              <w:tc>
                <w:tcPr>
                  <w:tcW w:w="2165" w:type="dxa"/>
                  <w:tcBorders>
                    <w:top w:val="nil"/>
                    <w:left w:val="nil"/>
                    <w:bottom w:val="nil"/>
                    <w:right w:val="nil"/>
                  </w:tcBorders>
                  <w:shd w:val="clear" w:color="auto" w:fill="auto"/>
                  <w:noWrap/>
                  <w:vAlign w:val="bottom"/>
                </w:tcPr>
                <w:p w14:paraId="39E38581" w14:textId="78DA26A2" w:rsidR="00BD1D8E" w:rsidRDefault="00BD1D8E" w:rsidP="004856C9">
                  <w:pPr>
                    <w:rPr>
                      <w:rFonts w:ascii="Arial" w:hAnsi="Arial" w:cs="Arial"/>
                      <w:b/>
                      <w:sz w:val="16"/>
                      <w:szCs w:val="16"/>
                      <w:lang w:eastAsia="en-GB"/>
                    </w:rPr>
                  </w:pPr>
                  <w:r>
                    <w:rPr>
                      <w:rFonts w:ascii="Arial" w:hAnsi="Arial" w:cs="Arial"/>
                      <w:b/>
                      <w:sz w:val="16"/>
                      <w:szCs w:val="16"/>
                      <w:lang w:eastAsia="en-GB"/>
                    </w:rPr>
                    <w:t>Vale Southern Construction</w:t>
                  </w:r>
                </w:p>
              </w:tc>
              <w:tc>
                <w:tcPr>
                  <w:tcW w:w="2936" w:type="dxa"/>
                  <w:tcBorders>
                    <w:top w:val="nil"/>
                    <w:left w:val="nil"/>
                    <w:bottom w:val="nil"/>
                    <w:right w:val="nil"/>
                  </w:tcBorders>
                  <w:shd w:val="clear" w:color="auto" w:fill="auto"/>
                  <w:noWrap/>
                  <w:vAlign w:val="bottom"/>
                </w:tcPr>
                <w:p w14:paraId="68858099" w14:textId="280C364F" w:rsidR="00BD1D8E" w:rsidRDefault="00BD1D8E" w:rsidP="004856C9">
                  <w:pPr>
                    <w:rPr>
                      <w:rFonts w:ascii="Arial" w:hAnsi="Arial" w:cs="Arial"/>
                      <w:b/>
                      <w:sz w:val="16"/>
                      <w:szCs w:val="16"/>
                      <w:lang w:eastAsia="en-GB"/>
                    </w:rPr>
                  </w:pPr>
                  <w:r>
                    <w:rPr>
                      <w:rFonts w:ascii="Arial" w:hAnsi="Arial" w:cs="Arial"/>
                      <w:b/>
                      <w:sz w:val="16"/>
                      <w:szCs w:val="16"/>
                      <w:lang w:eastAsia="en-GB"/>
                    </w:rPr>
                    <w:t>Grant to Gratton re pavilion</w:t>
                  </w:r>
                </w:p>
              </w:tc>
              <w:tc>
                <w:tcPr>
                  <w:tcW w:w="1281" w:type="dxa"/>
                  <w:tcBorders>
                    <w:left w:val="nil"/>
                    <w:right w:val="nil"/>
                  </w:tcBorders>
                  <w:shd w:val="clear" w:color="auto" w:fill="auto"/>
                  <w:noWrap/>
                  <w:vAlign w:val="bottom"/>
                </w:tcPr>
                <w:p w14:paraId="64A36C82" w14:textId="5CCE694B" w:rsidR="00BD1D8E" w:rsidRDefault="00BD1D8E" w:rsidP="00420C35">
                  <w:pPr>
                    <w:jc w:val="right"/>
                    <w:rPr>
                      <w:rFonts w:ascii="Calibri" w:hAnsi="Calibri"/>
                      <w:b/>
                      <w:sz w:val="16"/>
                      <w:szCs w:val="16"/>
                      <w:lang w:eastAsia="en-GB"/>
                    </w:rPr>
                  </w:pPr>
                  <w:r>
                    <w:rPr>
                      <w:rFonts w:ascii="Calibri" w:hAnsi="Calibri"/>
                      <w:b/>
                      <w:sz w:val="16"/>
                      <w:szCs w:val="16"/>
                      <w:lang w:eastAsia="en-GB"/>
                    </w:rPr>
                    <w:t>14028.18</w:t>
                  </w:r>
                </w:p>
              </w:tc>
              <w:tc>
                <w:tcPr>
                  <w:tcW w:w="436" w:type="dxa"/>
                  <w:tcBorders>
                    <w:top w:val="nil"/>
                    <w:left w:val="nil"/>
                    <w:bottom w:val="nil"/>
                    <w:right w:val="nil"/>
                  </w:tcBorders>
                </w:tcPr>
                <w:p w14:paraId="6C86ABE3"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057D1C8E"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BBD1515"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0FDE8187"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661BC2AD"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52084E3F"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23AEBA34" w14:textId="77777777" w:rsidR="00BD1D8E" w:rsidRPr="00242995" w:rsidRDefault="00BD1D8E" w:rsidP="004856C9">
                  <w:pPr>
                    <w:jc w:val="right"/>
                    <w:rPr>
                      <w:rFonts w:ascii="Calibri" w:hAnsi="Calibri"/>
                      <w:b/>
                      <w:sz w:val="18"/>
                      <w:szCs w:val="18"/>
                      <w:lang w:eastAsia="en-GB"/>
                    </w:rPr>
                  </w:pPr>
                </w:p>
              </w:tc>
            </w:tr>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4D6449B5" w:rsidR="00B404A4" w:rsidRDefault="00BD1D8E" w:rsidP="004856C9">
                  <w:pPr>
                    <w:rPr>
                      <w:rFonts w:ascii="Arial" w:hAnsi="Arial" w:cs="Arial"/>
                      <w:b/>
                      <w:sz w:val="16"/>
                      <w:szCs w:val="16"/>
                      <w:lang w:eastAsia="en-GB"/>
                    </w:rPr>
                  </w:pPr>
                  <w:r>
                    <w:rPr>
                      <w:rFonts w:ascii="Arial" w:hAnsi="Arial" w:cs="Arial"/>
                      <w:b/>
                      <w:sz w:val="16"/>
                      <w:szCs w:val="16"/>
                      <w:lang w:eastAsia="en-GB"/>
                    </w:rPr>
                    <w:t>Novem</w:t>
                  </w:r>
                  <w:r w:rsidR="00223518">
                    <w:rPr>
                      <w:rFonts w:ascii="Arial" w:hAnsi="Arial" w:cs="Arial"/>
                      <w:b/>
                      <w:sz w:val="16"/>
                      <w:szCs w:val="16"/>
                      <w:lang w:eastAsia="en-GB"/>
                    </w:rPr>
                    <w:t>ber</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BD1D8E" w:rsidRPr="00242995" w14:paraId="42265C02" w14:textId="77777777" w:rsidTr="003B0674">
              <w:trPr>
                <w:trHeight w:val="256"/>
              </w:trPr>
              <w:tc>
                <w:tcPr>
                  <w:tcW w:w="2165" w:type="dxa"/>
                  <w:tcBorders>
                    <w:top w:val="nil"/>
                    <w:left w:val="nil"/>
                    <w:bottom w:val="nil"/>
                    <w:right w:val="nil"/>
                  </w:tcBorders>
                  <w:shd w:val="clear" w:color="auto" w:fill="auto"/>
                  <w:noWrap/>
                  <w:vAlign w:val="bottom"/>
                </w:tcPr>
                <w:p w14:paraId="1217DA34" w14:textId="0A3B0E05" w:rsidR="00BD1D8E" w:rsidRDefault="00BD1D8E"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381AB131" w14:textId="2F2B1B68" w:rsidR="00BD1D8E" w:rsidRDefault="00BD1D8E" w:rsidP="004856C9">
                  <w:pPr>
                    <w:rPr>
                      <w:rFonts w:ascii="Arial" w:hAnsi="Arial" w:cs="Arial"/>
                      <w:b/>
                      <w:sz w:val="16"/>
                      <w:szCs w:val="16"/>
                      <w:lang w:eastAsia="en-GB"/>
                    </w:rPr>
                  </w:pPr>
                  <w:r>
                    <w:rPr>
                      <w:rFonts w:ascii="Arial" w:hAnsi="Arial" w:cs="Arial"/>
                      <w:b/>
                      <w:sz w:val="16"/>
                      <w:szCs w:val="16"/>
                      <w:lang w:eastAsia="en-GB"/>
                    </w:rPr>
                    <w:t>Scots Tots hall hire (Oct – Dec)</w:t>
                  </w:r>
                </w:p>
              </w:tc>
              <w:tc>
                <w:tcPr>
                  <w:tcW w:w="1281" w:type="dxa"/>
                  <w:tcBorders>
                    <w:left w:val="nil"/>
                    <w:right w:val="nil"/>
                  </w:tcBorders>
                  <w:shd w:val="clear" w:color="auto" w:fill="auto"/>
                  <w:noWrap/>
                  <w:vAlign w:val="bottom"/>
                </w:tcPr>
                <w:p w14:paraId="730C7665" w14:textId="23222A31" w:rsidR="00BD1D8E" w:rsidRDefault="00BD1D8E" w:rsidP="00420C35">
                  <w:pPr>
                    <w:jc w:val="right"/>
                    <w:rPr>
                      <w:rFonts w:ascii="Calibri" w:hAnsi="Calibri"/>
                      <w:b/>
                      <w:sz w:val="16"/>
                      <w:szCs w:val="16"/>
                      <w:lang w:eastAsia="en-GB"/>
                    </w:rPr>
                  </w:pPr>
                  <w:r>
                    <w:rPr>
                      <w:rFonts w:ascii="Calibri" w:hAnsi="Calibri"/>
                      <w:b/>
                      <w:sz w:val="16"/>
                      <w:szCs w:val="16"/>
                      <w:lang w:eastAsia="en-GB"/>
                    </w:rPr>
                    <w:t>90.00</w:t>
                  </w:r>
                </w:p>
              </w:tc>
              <w:tc>
                <w:tcPr>
                  <w:tcW w:w="436" w:type="dxa"/>
                  <w:tcBorders>
                    <w:top w:val="nil"/>
                    <w:left w:val="nil"/>
                    <w:bottom w:val="nil"/>
                    <w:right w:val="nil"/>
                  </w:tcBorders>
                </w:tcPr>
                <w:p w14:paraId="4026F97A"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323D8FAB"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7EBD5E7F"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41DF2400"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2874E333"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273CF525"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68954935" w14:textId="77777777" w:rsidR="00BD1D8E" w:rsidRPr="00242995" w:rsidRDefault="00BD1D8E" w:rsidP="004856C9">
                  <w:pPr>
                    <w:jc w:val="right"/>
                    <w:rPr>
                      <w:rFonts w:ascii="Calibri" w:hAnsi="Calibri"/>
                      <w:b/>
                      <w:sz w:val="18"/>
                      <w:szCs w:val="18"/>
                      <w:lang w:eastAsia="en-GB"/>
                    </w:rPr>
                  </w:pPr>
                </w:p>
              </w:tc>
            </w:tr>
            <w:tr w:rsidR="00BD1D8E" w:rsidRPr="00242995" w14:paraId="3F873ED3" w14:textId="77777777" w:rsidTr="003B0674">
              <w:trPr>
                <w:trHeight w:val="256"/>
              </w:trPr>
              <w:tc>
                <w:tcPr>
                  <w:tcW w:w="2165" w:type="dxa"/>
                  <w:tcBorders>
                    <w:top w:val="nil"/>
                    <w:left w:val="nil"/>
                    <w:bottom w:val="nil"/>
                    <w:right w:val="nil"/>
                  </w:tcBorders>
                  <w:shd w:val="clear" w:color="auto" w:fill="auto"/>
                  <w:noWrap/>
                  <w:vAlign w:val="bottom"/>
                </w:tcPr>
                <w:p w14:paraId="498BC5D7" w14:textId="1DDCDCC6" w:rsidR="00BD1D8E" w:rsidRDefault="00BD1D8E" w:rsidP="004856C9">
                  <w:pPr>
                    <w:rPr>
                      <w:rFonts w:ascii="Arial" w:hAnsi="Arial" w:cs="Arial"/>
                      <w:b/>
                      <w:sz w:val="16"/>
                      <w:szCs w:val="16"/>
                      <w:lang w:eastAsia="en-GB"/>
                    </w:rPr>
                  </w:pPr>
                  <w:r>
                    <w:rPr>
                      <w:rFonts w:ascii="Arial" w:hAnsi="Arial" w:cs="Arial"/>
                      <w:b/>
                      <w:sz w:val="16"/>
                      <w:szCs w:val="16"/>
                      <w:lang w:eastAsia="en-GB"/>
                    </w:rPr>
                    <w:t>Victoria Hall</w:t>
                  </w:r>
                </w:p>
              </w:tc>
              <w:tc>
                <w:tcPr>
                  <w:tcW w:w="2936" w:type="dxa"/>
                  <w:tcBorders>
                    <w:top w:val="nil"/>
                    <w:left w:val="nil"/>
                    <w:bottom w:val="nil"/>
                    <w:right w:val="nil"/>
                  </w:tcBorders>
                  <w:shd w:val="clear" w:color="auto" w:fill="auto"/>
                  <w:noWrap/>
                  <w:vAlign w:val="bottom"/>
                </w:tcPr>
                <w:p w14:paraId="1231B6CE" w14:textId="2FF6108B" w:rsidR="00BD1D8E" w:rsidRDefault="00BD1D8E" w:rsidP="004856C9">
                  <w:pPr>
                    <w:rPr>
                      <w:rFonts w:ascii="Arial" w:hAnsi="Arial" w:cs="Arial"/>
                      <w:b/>
                      <w:sz w:val="16"/>
                      <w:szCs w:val="16"/>
                      <w:lang w:eastAsia="en-GB"/>
                    </w:rPr>
                  </w:pPr>
                  <w:r>
                    <w:rPr>
                      <w:rFonts w:ascii="Arial" w:hAnsi="Arial" w:cs="Arial"/>
                      <w:b/>
                      <w:sz w:val="16"/>
                      <w:szCs w:val="16"/>
                      <w:lang w:eastAsia="en-GB"/>
                    </w:rPr>
                    <w:t>Oct &amp; Nov room hire</w:t>
                  </w:r>
                </w:p>
              </w:tc>
              <w:tc>
                <w:tcPr>
                  <w:tcW w:w="1281" w:type="dxa"/>
                  <w:tcBorders>
                    <w:left w:val="nil"/>
                    <w:right w:val="nil"/>
                  </w:tcBorders>
                  <w:shd w:val="clear" w:color="auto" w:fill="auto"/>
                  <w:noWrap/>
                  <w:vAlign w:val="bottom"/>
                </w:tcPr>
                <w:p w14:paraId="183EAD51" w14:textId="399DBA6A" w:rsidR="00BD1D8E" w:rsidRDefault="00BD1D8E" w:rsidP="00420C35">
                  <w:pPr>
                    <w:jc w:val="right"/>
                    <w:rPr>
                      <w:rFonts w:ascii="Calibri" w:hAnsi="Calibri"/>
                      <w:b/>
                      <w:sz w:val="16"/>
                      <w:szCs w:val="16"/>
                      <w:lang w:eastAsia="en-GB"/>
                    </w:rPr>
                  </w:pPr>
                  <w:r>
                    <w:rPr>
                      <w:rFonts w:ascii="Calibri" w:hAnsi="Calibri"/>
                      <w:b/>
                      <w:sz w:val="16"/>
                      <w:szCs w:val="16"/>
                      <w:lang w:eastAsia="en-GB"/>
                    </w:rPr>
                    <w:t>42.00</w:t>
                  </w:r>
                </w:p>
              </w:tc>
              <w:tc>
                <w:tcPr>
                  <w:tcW w:w="436" w:type="dxa"/>
                  <w:tcBorders>
                    <w:top w:val="nil"/>
                    <w:left w:val="nil"/>
                    <w:bottom w:val="nil"/>
                    <w:right w:val="nil"/>
                  </w:tcBorders>
                </w:tcPr>
                <w:p w14:paraId="378BC3E9"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07E78010"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5728A50D"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4D50C940"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2F457AD0"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178539E2" w14:textId="77777777" w:rsidR="00BD1D8E" w:rsidRPr="00242995" w:rsidRDefault="00BD1D8E" w:rsidP="004856C9">
                  <w:pPr>
                    <w:jc w:val="right"/>
                    <w:rPr>
                      <w:rFonts w:ascii="Calibri" w:hAnsi="Calibri"/>
                      <w:b/>
                      <w:sz w:val="18"/>
                      <w:szCs w:val="18"/>
                      <w:lang w:eastAsia="en-GB"/>
                    </w:rPr>
                  </w:pPr>
                </w:p>
              </w:tc>
              <w:tc>
                <w:tcPr>
                  <w:tcW w:w="436" w:type="dxa"/>
                  <w:tcBorders>
                    <w:top w:val="nil"/>
                    <w:left w:val="nil"/>
                    <w:bottom w:val="nil"/>
                    <w:right w:val="nil"/>
                  </w:tcBorders>
                </w:tcPr>
                <w:p w14:paraId="6D0A4F0B" w14:textId="77777777" w:rsidR="00BD1D8E" w:rsidRPr="00242995" w:rsidRDefault="00BD1D8E"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51F8967A" w:rsidR="00BE598B" w:rsidRPr="00242995" w:rsidRDefault="00BD1D8E" w:rsidP="004856C9">
                  <w:pPr>
                    <w:rPr>
                      <w:rFonts w:ascii="Arial" w:hAnsi="Arial" w:cs="Arial"/>
                      <w:b/>
                      <w:sz w:val="16"/>
                      <w:szCs w:val="16"/>
                      <w:lang w:eastAsia="en-GB"/>
                    </w:rPr>
                  </w:pPr>
                  <w:r>
                    <w:rPr>
                      <w:rFonts w:ascii="Arial" w:hAnsi="Arial" w:cs="Arial"/>
                      <w:b/>
                      <w:sz w:val="16"/>
                      <w:szCs w:val="16"/>
                      <w:lang w:eastAsia="en-GB"/>
                    </w:rPr>
                    <w:t>Novem</w:t>
                  </w:r>
                  <w:r w:rsidR="00223518">
                    <w:rPr>
                      <w:rFonts w:ascii="Arial" w:hAnsi="Arial" w:cs="Arial"/>
                      <w:b/>
                      <w:sz w:val="16"/>
                      <w:szCs w:val="16"/>
                      <w:lang w:eastAsia="en-GB"/>
                    </w:rPr>
                    <w:t>ber</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700553AA" w:rsidR="00BE598B" w:rsidRPr="00242995" w:rsidRDefault="00BD1D8E" w:rsidP="00420C35">
                  <w:pPr>
                    <w:jc w:val="right"/>
                    <w:rPr>
                      <w:rFonts w:ascii="Calibri" w:hAnsi="Calibri"/>
                      <w:b/>
                      <w:sz w:val="16"/>
                      <w:szCs w:val="16"/>
                      <w:lang w:eastAsia="en-GB"/>
                    </w:rPr>
                  </w:pPr>
                  <w:r>
                    <w:rPr>
                      <w:rFonts w:ascii="Calibri" w:hAnsi="Calibri"/>
                      <w:b/>
                      <w:sz w:val="16"/>
                      <w:szCs w:val="16"/>
                      <w:lang w:eastAsia="en-GB"/>
                    </w:rPr>
                    <w:t>108.55</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lastRenderedPageBreak/>
                    <w:t>Jocelyn Jenkins</w:t>
                  </w:r>
                </w:p>
              </w:tc>
              <w:tc>
                <w:tcPr>
                  <w:tcW w:w="2936" w:type="dxa"/>
                  <w:tcBorders>
                    <w:top w:val="nil"/>
                    <w:left w:val="nil"/>
                    <w:bottom w:val="nil"/>
                    <w:right w:val="nil"/>
                  </w:tcBorders>
                  <w:shd w:val="clear" w:color="auto" w:fill="auto"/>
                  <w:noWrap/>
                  <w:vAlign w:val="bottom"/>
                </w:tcPr>
                <w:p w14:paraId="54D46114" w14:textId="29B33EC7" w:rsidR="00BE598B" w:rsidRPr="00242995" w:rsidRDefault="00BD1D8E" w:rsidP="004856C9">
                  <w:pPr>
                    <w:rPr>
                      <w:rFonts w:ascii="Arial" w:hAnsi="Arial" w:cs="Arial"/>
                      <w:b/>
                      <w:sz w:val="16"/>
                      <w:szCs w:val="16"/>
                      <w:lang w:eastAsia="en-GB"/>
                    </w:rPr>
                  </w:pPr>
                  <w:r>
                    <w:rPr>
                      <w:rFonts w:ascii="Arial" w:hAnsi="Arial" w:cs="Arial"/>
                      <w:b/>
                      <w:sz w:val="16"/>
                      <w:szCs w:val="16"/>
                      <w:lang w:eastAsia="en-GB"/>
                    </w:rPr>
                    <w:t>Dec</w:t>
                  </w:r>
                  <w:r w:rsidR="003D4E1B">
                    <w:rPr>
                      <w:rFonts w:ascii="Arial" w:hAnsi="Arial" w:cs="Arial"/>
                      <w:b/>
                      <w:sz w:val="16"/>
                      <w:szCs w:val="16"/>
                      <w:lang w:eastAsia="en-GB"/>
                    </w:rPr>
                    <w:t>em</w:t>
                  </w:r>
                  <w:r w:rsidR="00C17CE4">
                    <w:rPr>
                      <w:rFonts w:ascii="Arial" w:hAnsi="Arial" w:cs="Arial"/>
                      <w:b/>
                      <w:sz w:val="16"/>
                      <w:szCs w:val="16"/>
                      <w:lang w:eastAsia="en-GB"/>
                    </w:rPr>
                    <w:t>ber</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524E44B9"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540.</w:t>
                  </w:r>
                  <w:r w:rsidR="00BD1D8E">
                    <w:rPr>
                      <w:rFonts w:ascii="Calibri" w:hAnsi="Calibri"/>
                      <w:b/>
                      <w:sz w:val="16"/>
                      <w:szCs w:val="16"/>
                      <w:u w:val="single"/>
                      <w:lang w:eastAsia="en-GB"/>
                    </w:rPr>
                    <w:t>24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46038CC8" w:rsidR="005A5BA7" w:rsidRDefault="00BD1D8E" w:rsidP="00420C35">
                  <w:pPr>
                    <w:jc w:val="right"/>
                    <w:rPr>
                      <w:rFonts w:ascii="Calibri" w:hAnsi="Calibri"/>
                      <w:b/>
                      <w:sz w:val="16"/>
                      <w:szCs w:val="16"/>
                      <w:u w:val="single"/>
                      <w:lang w:eastAsia="en-GB"/>
                    </w:rPr>
                  </w:pPr>
                  <w:r>
                    <w:rPr>
                      <w:rFonts w:ascii="Calibri" w:hAnsi="Calibri"/>
                      <w:b/>
                      <w:sz w:val="16"/>
                      <w:szCs w:val="16"/>
                      <w:u w:val="single"/>
                      <w:lang w:eastAsia="en-GB"/>
                    </w:rPr>
                    <w:t>15194.44</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7888297E" w:rsidR="00F044D6" w:rsidRPr="004B0A74" w:rsidRDefault="00867896" w:rsidP="004856C9">
            <w:pPr>
              <w:rPr>
                <w:rFonts w:ascii="Arial" w:hAnsi="Arial" w:cs="Arial"/>
                <w:b/>
                <w:bCs/>
                <w:sz w:val="18"/>
                <w:szCs w:val="18"/>
              </w:rPr>
            </w:pPr>
            <w:r w:rsidRPr="004B0A74">
              <w:rPr>
                <w:rFonts w:ascii="Arial" w:hAnsi="Arial" w:cs="Arial"/>
                <w:b/>
                <w:bCs/>
                <w:sz w:val="18"/>
                <w:szCs w:val="18"/>
              </w:rPr>
              <w:t>1</w:t>
            </w:r>
            <w:r w:rsidR="009D453A">
              <w:rPr>
                <w:rFonts w:ascii="Arial" w:hAnsi="Arial" w:cs="Arial"/>
                <w:b/>
                <w:bCs/>
                <w:sz w:val="18"/>
                <w:szCs w:val="18"/>
              </w:rPr>
              <w:t>6</w:t>
            </w:r>
            <w:r w:rsidR="00B8259F">
              <w:rPr>
                <w:rFonts w:ascii="Arial" w:hAnsi="Arial" w:cs="Arial"/>
                <w:b/>
                <w:bCs/>
                <w:sz w:val="18"/>
                <w:szCs w:val="18"/>
              </w:rPr>
              <w:t>52</w:t>
            </w:r>
            <w:r w:rsidRPr="004B0A74">
              <w:rPr>
                <w:rFonts w:ascii="Arial" w:hAnsi="Arial" w:cs="Arial"/>
                <w:b/>
                <w:bCs/>
                <w:sz w:val="18"/>
                <w:szCs w:val="18"/>
              </w:rPr>
              <w:t>.2</w:t>
            </w:r>
          </w:p>
        </w:tc>
        <w:tc>
          <w:tcPr>
            <w:tcW w:w="879" w:type="dxa"/>
            <w:shd w:val="clear" w:color="auto" w:fill="auto"/>
          </w:tcPr>
          <w:p w14:paraId="28FE600E" w14:textId="2EE5F977" w:rsidR="00F044D6" w:rsidRDefault="00867896"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B8259F">
              <w:rPr>
                <w:rFonts w:ascii="Arial" w:hAnsi="Arial" w:cs="Arial"/>
                <w:b/>
                <w:sz w:val="18"/>
                <w:szCs w:val="18"/>
              </w:rPr>
              <w:t>41</w:t>
            </w:r>
            <w:r w:rsidR="00D917F3">
              <w:rPr>
                <w:rFonts w:ascii="Arial" w:hAnsi="Arial" w:cs="Arial"/>
                <w:b/>
                <w:sz w:val="18"/>
                <w:szCs w:val="18"/>
              </w:rPr>
              <w:t>.2</w:t>
            </w:r>
          </w:p>
        </w:tc>
        <w:tc>
          <w:tcPr>
            <w:tcW w:w="7398" w:type="dxa"/>
            <w:gridSpan w:val="4"/>
            <w:shd w:val="clear" w:color="auto" w:fill="auto"/>
          </w:tcPr>
          <w:p w14:paraId="41B7BA33" w14:textId="62014E47" w:rsidR="00FA7176" w:rsidRPr="00BD7404" w:rsidRDefault="00F044D6" w:rsidP="004856C9">
            <w:pPr>
              <w:rPr>
                <w:rFonts w:ascii="Arial" w:hAnsi="Arial" w:cs="Arial"/>
                <w:bCs/>
                <w:sz w:val="18"/>
                <w:szCs w:val="18"/>
              </w:rPr>
            </w:pPr>
            <w:r>
              <w:rPr>
                <w:rFonts w:ascii="Arial" w:hAnsi="Arial" w:cs="Arial"/>
                <w:b/>
                <w:bCs/>
                <w:sz w:val="18"/>
                <w:szCs w:val="18"/>
              </w:rPr>
              <w:t>Reserves</w:t>
            </w:r>
            <w:r w:rsidR="005C5B62">
              <w:rPr>
                <w:rFonts w:ascii="Arial" w:hAnsi="Arial" w:cs="Arial"/>
                <w:b/>
                <w:bCs/>
                <w:sz w:val="18"/>
                <w:szCs w:val="18"/>
              </w:rPr>
              <w:t xml:space="preserve"> </w:t>
            </w:r>
            <w:r w:rsidR="0095383D">
              <w:rPr>
                <w:rFonts w:ascii="Arial" w:hAnsi="Arial" w:cs="Arial"/>
                <w:b/>
                <w:bCs/>
                <w:sz w:val="18"/>
                <w:szCs w:val="18"/>
              </w:rPr>
              <w:t>–</w:t>
            </w:r>
            <w:r w:rsidR="0095383D">
              <w:rPr>
                <w:rFonts w:ascii="Arial" w:hAnsi="Arial" w:cs="Arial"/>
                <w:bCs/>
                <w:sz w:val="18"/>
                <w:szCs w:val="18"/>
              </w:rPr>
              <w:t xml:space="preserve"> </w:t>
            </w:r>
            <w:r w:rsidR="00BD7404">
              <w:rPr>
                <w:rFonts w:ascii="Arial" w:hAnsi="Arial" w:cs="Arial"/>
                <w:bCs/>
                <w:sz w:val="18"/>
                <w:szCs w:val="18"/>
              </w:rPr>
              <w:t xml:space="preserve">It was </w:t>
            </w:r>
            <w:r w:rsidR="00BD7404">
              <w:rPr>
                <w:rFonts w:ascii="Arial" w:hAnsi="Arial" w:cs="Arial"/>
                <w:b/>
                <w:bCs/>
                <w:sz w:val="18"/>
                <w:szCs w:val="18"/>
              </w:rPr>
              <w:t xml:space="preserve">agreed </w:t>
            </w:r>
            <w:r w:rsidR="00BD7404">
              <w:rPr>
                <w:rFonts w:ascii="Arial" w:hAnsi="Arial" w:cs="Arial"/>
                <w:bCs/>
                <w:sz w:val="18"/>
                <w:szCs w:val="18"/>
              </w:rPr>
              <w:t>to make a further grant of £2500 to the Watercress Way for the clearance work under the railway bridge.</w:t>
            </w:r>
            <w:r w:rsidR="002B2D98">
              <w:rPr>
                <w:rFonts w:ascii="Arial" w:hAnsi="Arial" w:cs="Arial"/>
                <w:bCs/>
                <w:sz w:val="18"/>
                <w:szCs w:val="18"/>
              </w:rPr>
              <w:t xml:space="preserve"> Cllr Cook declared an interest and did not participate in the vote.</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24E89AF5" w:rsidR="00566D82" w:rsidRPr="004B0A74" w:rsidRDefault="00566D82"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B8259F">
              <w:rPr>
                <w:rFonts w:ascii="Arial" w:hAnsi="Arial" w:cs="Arial"/>
                <w:b/>
                <w:bCs/>
                <w:sz w:val="18"/>
                <w:szCs w:val="18"/>
              </w:rPr>
              <w:t>52</w:t>
            </w:r>
            <w:r w:rsidR="00807557">
              <w:rPr>
                <w:rFonts w:ascii="Arial" w:hAnsi="Arial" w:cs="Arial"/>
                <w:b/>
                <w:bCs/>
                <w:sz w:val="18"/>
                <w:szCs w:val="18"/>
              </w:rPr>
              <w:t>.3</w:t>
            </w:r>
          </w:p>
        </w:tc>
        <w:tc>
          <w:tcPr>
            <w:tcW w:w="879" w:type="dxa"/>
            <w:shd w:val="clear" w:color="auto" w:fill="auto"/>
          </w:tcPr>
          <w:p w14:paraId="17364E0D" w14:textId="256F33CA" w:rsidR="00566D82" w:rsidRDefault="00807557"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B8259F">
              <w:rPr>
                <w:rFonts w:ascii="Arial" w:hAnsi="Arial" w:cs="Arial"/>
                <w:b/>
                <w:sz w:val="18"/>
                <w:szCs w:val="18"/>
              </w:rPr>
              <w:t>41</w:t>
            </w:r>
            <w:r>
              <w:rPr>
                <w:rFonts w:ascii="Arial" w:hAnsi="Arial" w:cs="Arial"/>
                <w:b/>
                <w:sz w:val="18"/>
                <w:szCs w:val="18"/>
              </w:rPr>
              <w:t>.</w:t>
            </w:r>
            <w:r w:rsidR="0016256A">
              <w:rPr>
                <w:rFonts w:ascii="Arial" w:hAnsi="Arial" w:cs="Arial"/>
                <w:b/>
                <w:sz w:val="18"/>
                <w:szCs w:val="18"/>
              </w:rPr>
              <w:t>3</w:t>
            </w:r>
          </w:p>
        </w:tc>
        <w:tc>
          <w:tcPr>
            <w:tcW w:w="7398" w:type="dxa"/>
            <w:gridSpan w:val="4"/>
            <w:shd w:val="clear" w:color="auto" w:fill="auto"/>
          </w:tcPr>
          <w:p w14:paraId="195D172D" w14:textId="57F5F52D"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BD7404">
              <w:rPr>
                <w:rFonts w:ascii="Arial" w:hAnsi="Arial" w:cs="Arial"/>
                <w:bCs/>
                <w:sz w:val="18"/>
                <w:szCs w:val="18"/>
              </w:rPr>
              <w:t>Compliance work on records continues.</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0E1714" w:rsidRPr="0055655A" w14:paraId="75070108" w14:textId="77777777" w:rsidTr="00EB09E5">
        <w:tc>
          <w:tcPr>
            <w:tcW w:w="993" w:type="dxa"/>
            <w:shd w:val="clear" w:color="auto" w:fill="auto"/>
          </w:tcPr>
          <w:p w14:paraId="2B4A94BF" w14:textId="6F962FE1" w:rsidR="000E1714" w:rsidRDefault="000E1714"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B8259F">
              <w:rPr>
                <w:rFonts w:ascii="Arial" w:hAnsi="Arial" w:cs="Arial"/>
                <w:b/>
                <w:bCs/>
                <w:sz w:val="18"/>
                <w:szCs w:val="18"/>
              </w:rPr>
              <w:t>52</w:t>
            </w:r>
            <w:r w:rsidR="0016256A">
              <w:rPr>
                <w:rFonts w:ascii="Arial" w:hAnsi="Arial" w:cs="Arial"/>
                <w:b/>
                <w:bCs/>
                <w:sz w:val="18"/>
                <w:szCs w:val="18"/>
              </w:rPr>
              <w:t>.4</w:t>
            </w:r>
          </w:p>
        </w:tc>
        <w:tc>
          <w:tcPr>
            <w:tcW w:w="879" w:type="dxa"/>
            <w:shd w:val="clear" w:color="auto" w:fill="auto"/>
          </w:tcPr>
          <w:p w14:paraId="67391FC7" w14:textId="2B348575" w:rsidR="000E1714" w:rsidRDefault="00B8259F"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1584FE92" w14:textId="4694C785" w:rsidR="000E1714" w:rsidRPr="00BD7404" w:rsidRDefault="00B8259F" w:rsidP="004856C9">
            <w:pPr>
              <w:rPr>
                <w:rFonts w:ascii="Arial" w:hAnsi="Arial" w:cs="Arial"/>
                <w:bCs/>
                <w:sz w:val="18"/>
                <w:szCs w:val="18"/>
              </w:rPr>
            </w:pPr>
            <w:r>
              <w:rPr>
                <w:rFonts w:ascii="Arial" w:hAnsi="Arial" w:cs="Arial"/>
                <w:b/>
                <w:bCs/>
                <w:sz w:val="18"/>
                <w:szCs w:val="18"/>
              </w:rPr>
              <w:t xml:space="preserve">Budget for Precept 2019/20 </w:t>
            </w:r>
            <w:r w:rsidR="00BD7404">
              <w:rPr>
                <w:rFonts w:ascii="Arial" w:hAnsi="Arial" w:cs="Arial"/>
                <w:b/>
                <w:bCs/>
                <w:sz w:val="18"/>
                <w:szCs w:val="18"/>
              </w:rPr>
              <w:t>–</w:t>
            </w:r>
            <w:r w:rsidR="00BD7404">
              <w:rPr>
                <w:rFonts w:ascii="Arial" w:hAnsi="Arial" w:cs="Arial"/>
                <w:bCs/>
                <w:sz w:val="18"/>
                <w:szCs w:val="18"/>
              </w:rPr>
              <w:t xml:space="preserve"> The proposed budget was discussed and it was </w:t>
            </w:r>
            <w:r w:rsidR="00BD7404">
              <w:rPr>
                <w:rFonts w:ascii="Arial" w:hAnsi="Arial" w:cs="Arial"/>
                <w:b/>
                <w:bCs/>
                <w:sz w:val="18"/>
                <w:szCs w:val="18"/>
              </w:rPr>
              <w:t>agreed</w:t>
            </w:r>
            <w:r w:rsidR="00BD7404">
              <w:rPr>
                <w:rFonts w:ascii="Arial" w:hAnsi="Arial" w:cs="Arial"/>
                <w:bCs/>
                <w:sz w:val="18"/>
                <w:szCs w:val="18"/>
              </w:rPr>
              <w:t xml:space="preserve"> to make no increase to the precept of £38000.</w:t>
            </w:r>
          </w:p>
        </w:tc>
        <w:tc>
          <w:tcPr>
            <w:tcW w:w="795" w:type="dxa"/>
            <w:shd w:val="clear" w:color="auto" w:fill="auto"/>
          </w:tcPr>
          <w:p w14:paraId="2A26E262" w14:textId="3758FF3F" w:rsidR="000E1714" w:rsidRDefault="00C8440E"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30C79E0C" w14:textId="77777777" w:rsidR="000E1714" w:rsidRPr="0055655A" w:rsidRDefault="000E1714"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657C2B9E"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B8259F">
              <w:rPr>
                <w:rFonts w:ascii="Arial" w:hAnsi="Arial" w:cs="Arial"/>
                <w:b/>
                <w:bCs/>
                <w:sz w:val="18"/>
                <w:szCs w:val="18"/>
              </w:rPr>
              <w:t>53</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469A67BA"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B8259F">
              <w:rPr>
                <w:rFonts w:ascii="Arial" w:hAnsi="Arial" w:cs="Arial"/>
                <w:b/>
                <w:bCs/>
                <w:sz w:val="18"/>
                <w:szCs w:val="18"/>
              </w:rPr>
              <w:t>53</w:t>
            </w:r>
            <w:r w:rsidRPr="004B0A74">
              <w:rPr>
                <w:rFonts w:ascii="Arial" w:hAnsi="Arial" w:cs="Arial"/>
                <w:b/>
                <w:bCs/>
                <w:sz w:val="18"/>
                <w:szCs w:val="18"/>
              </w:rPr>
              <w:t>.1</w:t>
            </w:r>
          </w:p>
        </w:tc>
        <w:tc>
          <w:tcPr>
            <w:tcW w:w="879" w:type="dxa"/>
            <w:shd w:val="clear" w:color="auto" w:fill="auto"/>
          </w:tcPr>
          <w:p w14:paraId="7A69965E" w14:textId="376F0E9C" w:rsidR="00AD72D6" w:rsidRDefault="009574F2"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B8259F">
              <w:rPr>
                <w:rFonts w:ascii="Arial" w:hAnsi="Arial" w:cs="Arial"/>
                <w:b/>
                <w:sz w:val="18"/>
                <w:szCs w:val="18"/>
              </w:rPr>
              <w:t>42</w:t>
            </w:r>
            <w:r>
              <w:rPr>
                <w:rFonts w:ascii="Arial" w:hAnsi="Arial" w:cs="Arial"/>
                <w:b/>
                <w:sz w:val="18"/>
                <w:szCs w:val="18"/>
              </w:rPr>
              <w:t>.1</w:t>
            </w:r>
          </w:p>
        </w:tc>
        <w:tc>
          <w:tcPr>
            <w:tcW w:w="7398" w:type="dxa"/>
            <w:gridSpan w:val="4"/>
            <w:shd w:val="clear" w:color="auto" w:fill="auto"/>
          </w:tcPr>
          <w:p w14:paraId="3FBA9314" w14:textId="55B052BA" w:rsidR="003E0F02" w:rsidRPr="003E0F02" w:rsidRDefault="00271620" w:rsidP="004856C9">
            <w:pPr>
              <w:rPr>
                <w:rFonts w:ascii="Arial" w:hAnsi="Arial" w:cs="Arial"/>
                <w:bCs/>
                <w:sz w:val="18"/>
                <w:szCs w:val="18"/>
              </w:rPr>
            </w:pPr>
            <w:r>
              <w:rPr>
                <w:rFonts w:ascii="Arial" w:hAnsi="Arial" w:cs="Arial"/>
                <w:b/>
                <w:bCs/>
                <w:sz w:val="18"/>
                <w:szCs w:val="18"/>
              </w:rPr>
              <w:t>Allotments –</w:t>
            </w:r>
            <w:r w:rsidR="00D917F3">
              <w:rPr>
                <w:rFonts w:ascii="Arial" w:hAnsi="Arial" w:cs="Arial"/>
                <w:b/>
                <w:bCs/>
                <w:sz w:val="18"/>
                <w:szCs w:val="18"/>
              </w:rPr>
              <w:t xml:space="preserve"> </w:t>
            </w:r>
            <w:r w:rsidR="001B6008" w:rsidRPr="001B6008">
              <w:rPr>
                <w:rFonts w:ascii="Arial" w:hAnsi="Arial" w:cs="Arial"/>
                <w:bCs/>
                <w:sz w:val="18"/>
                <w:szCs w:val="18"/>
              </w:rPr>
              <w:t>The Lengthsman will be asked to clean the water troughs during his January visit to the Parish.</w:t>
            </w:r>
            <w:r w:rsidR="00F26A0B">
              <w:rPr>
                <w:rFonts w:ascii="Arial" w:hAnsi="Arial" w:cs="Arial"/>
                <w:bCs/>
                <w:sz w:val="18"/>
                <w:szCs w:val="18"/>
              </w:rPr>
              <w:t xml:space="preserve"> Off agenda.</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9015E3" w:rsidRPr="0055655A" w14:paraId="4BF964A6" w14:textId="77777777" w:rsidTr="00EB09E5">
        <w:tc>
          <w:tcPr>
            <w:tcW w:w="993" w:type="dxa"/>
            <w:shd w:val="clear" w:color="auto" w:fill="auto"/>
          </w:tcPr>
          <w:p w14:paraId="0B542E0F" w14:textId="60465DA0" w:rsidR="009015E3" w:rsidRPr="004B0A74" w:rsidRDefault="009015E3" w:rsidP="004856C9">
            <w:pPr>
              <w:rPr>
                <w:rFonts w:ascii="Arial" w:hAnsi="Arial" w:cs="Arial"/>
                <w:b/>
                <w:bCs/>
                <w:sz w:val="18"/>
                <w:szCs w:val="18"/>
              </w:rPr>
            </w:pPr>
            <w:r>
              <w:rPr>
                <w:rFonts w:ascii="Arial" w:hAnsi="Arial" w:cs="Arial"/>
                <w:b/>
                <w:bCs/>
                <w:sz w:val="18"/>
                <w:szCs w:val="18"/>
              </w:rPr>
              <w:t>1653.2</w:t>
            </w:r>
          </w:p>
        </w:tc>
        <w:tc>
          <w:tcPr>
            <w:tcW w:w="879" w:type="dxa"/>
            <w:shd w:val="clear" w:color="auto" w:fill="auto"/>
          </w:tcPr>
          <w:p w14:paraId="3777A016" w14:textId="1F989B3F" w:rsidR="009015E3" w:rsidRDefault="009015E3"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03452D09" w14:textId="48F096FE" w:rsidR="009015E3" w:rsidRPr="00815296" w:rsidRDefault="009015E3" w:rsidP="004856C9">
            <w:pPr>
              <w:rPr>
                <w:rFonts w:ascii="Arial" w:hAnsi="Arial" w:cs="Arial"/>
                <w:bCs/>
                <w:sz w:val="18"/>
                <w:szCs w:val="18"/>
              </w:rPr>
            </w:pPr>
            <w:r>
              <w:rPr>
                <w:rFonts w:ascii="Arial" w:hAnsi="Arial" w:cs="Arial"/>
                <w:b/>
                <w:bCs/>
                <w:sz w:val="18"/>
                <w:szCs w:val="18"/>
              </w:rPr>
              <w:t>Co-option</w:t>
            </w:r>
            <w:r w:rsidR="001B6008">
              <w:rPr>
                <w:rFonts w:ascii="Arial" w:hAnsi="Arial" w:cs="Arial"/>
                <w:bCs/>
                <w:sz w:val="18"/>
                <w:szCs w:val="18"/>
              </w:rPr>
              <w:t xml:space="preserve"> </w:t>
            </w:r>
            <w:r w:rsidR="00815296">
              <w:rPr>
                <w:rFonts w:ascii="Arial" w:hAnsi="Arial" w:cs="Arial"/>
                <w:bCs/>
                <w:sz w:val="18"/>
                <w:szCs w:val="18"/>
              </w:rPr>
              <w:t>–</w:t>
            </w:r>
            <w:r w:rsidR="001B6008">
              <w:rPr>
                <w:rFonts w:ascii="Arial" w:hAnsi="Arial" w:cs="Arial"/>
                <w:bCs/>
                <w:sz w:val="18"/>
                <w:szCs w:val="18"/>
              </w:rPr>
              <w:t xml:space="preserve"> </w:t>
            </w:r>
            <w:r w:rsidR="00815296" w:rsidRPr="00815296">
              <w:rPr>
                <w:rFonts w:ascii="Arial" w:hAnsi="Arial" w:cs="Arial"/>
                <w:bCs/>
                <w:sz w:val="18"/>
                <w:szCs w:val="18"/>
              </w:rPr>
              <w:t>Charlotte Lance</w:t>
            </w:r>
            <w:r w:rsidR="00815296">
              <w:rPr>
                <w:rFonts w:ascii="Arial" w:hAnsi="Arial" w:cs="Arial"/>
                <w:b/>
                <w:bCs/>
                <w:sz w:val="18"/>
                <w:szCs w:val="18"/>
              </w:rPr>
              <w:t xml:space="preserve"> </w:t>
            </w:r>
            <w:r w:rsidR="00815296">
              <w:rPr>
                <w:rFonts w:ascii="Arial" w:hAnsi="Arial" w:cs="Arial"/>
                <w:bCs/>
                <w:sz w:val="18"/>
                <w:szCs w:val="18"/>
              </w:rPr>
              <w:t xml:space="preserve">introduced herself and it was unanimously </w:t>
            </w:r>
            <w:r w:rsidR="00815296">
              <w:rPr>
                <w:rFonts w:ascii="Arial" w:hAnsi="Arial" w:cs="Arial"/>
                <w:b/>
                <w:bCs/>
                <w:sz w:val="18"/>
                <w:szCs w:val="18"/>
              </w:rPr>
              <w:t>agreed</w:t>
            </w:r>
            <w:r w:rsidR="00815296">
              <w:rPr>
                <w:rFonts w:ascii="Arial" w:hAnsi="Arial" w:cs="Arial"/>
                <w:bCs/>
                <w:sz w:val="18"/>
                <w:szCs w:val="18"/>
              </w:rPr>
              <w:t xml:space="preserve"> to co-opt her to the Parish Council.</w:t>
            </w:r>
          </w:p>
        </w:tc>
        <w:tc>
          <w:tcPr>
            <w:tcW w:w="795" w:type="dxa"/>
            <w:shd w:val="clear" w:color="auto" w:fill="auto"/>
          </w:tcPr>
          <w:p w14:paraId="0FDD58DC" w14:textId="77777777" w:rsidR="009015E3" w:rsidRDefault="009015E3" w:rsidP="004856C9">
            <w:pPr>
              <w:rPr>
                <w:rFonts w:ascii="Arial" w:hAnsi="Arial" w:cs="Arial"/>
                <w:sz w:val="18"/>
                <w:szCs w:val="18"/>
              </w:rPr>
            </w:pPr>
          </w:p>
        </w:tc>
        <w:tc>
          <w:tcPr>
            <w:tcW w:w="454" w:type="dxa"/>
            <w:gridSpan w:val="2"/>
            <w:shd w:val="clear" w:color="auto" w:fill="auto"/>
          </w:tcPr>
          <w:p w14:paraId="39A6B84E" w14:textId="77777777" w:rsidR="009015E3" w:rsidRPr="0055655A" w:rsidRDefault="009015E3"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5B87B1FA" w:rsidR="004856C9" w:rsidRPr="00BC53C3" w:rsidRDefault="0016256A" w:rsidP="004856C9">
            <w:pPr>
              <w:rPr>
                <w:rFonts w:ascii="Arial" w:hAnsi="Arial" w:cs="Arial"/>
                <w:b/>
                <w:bCs/>
                <w:sz w:val="18"/>
                <w:szCs w:val="18"/>
              </w:rPr>
            </w:pPr>
            <w:r>
              <w:rPr>
                <w:rFonts w:ascii="Arial" w:hAnsi="Arial" w:cs="Arial"/>
                <w:b/>
                <w:bCs/>
                <w:sz w:val="18"/>
                <w:szCs w:val="18"/>
              </w:rPr>
              <w:t>9.</w:t>
            </w:r>
            <w:r w:rsidR="003D4E1B">
              <w:rPr>
                <w:rFonts w:ascii="Arial" w:hAnsi="Arial" w:cs="Arial"/>
                <w:b/>
                <w:bCs/>
                <w:sz w:val="18"/>
                <w:szCs w:val="18"/>
              </w:rPr>
              <w:t>2</w:t>
            </w:r>
            <w:r w:rsidR="00B8259F">
              <w:rPr>
                <w:rFonts w:ascii="Arial" w:hAnsi="Arial" w:cs="Arial"/>
                <w:b/>
                <w:bCs/>
                <w:sz w:val="18"/>
                <w:szCs w:val="18"/>
              </w:rPr>
              <w:t>0</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202BFAAA"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B8259F">
              <w:rPr>
                <w:rFonts w:ascii="Arial" w:hAnsi="Arial" w:cs="Arial"/>
                <w:b/>
                <w:bCs/>
                <w:sz w:val="22"/>
                <w:szCs w:val="22"/>
              </w:rPr>
              <w:t>6</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B8259F">
              <w:rPr>
                <w:rFonts w:ascii="Arial" w:hAnsi="Arial" w:cs="Arial"/>
                <w:b/>
                <w:bCs/>
                <w:sz w:val="22"/>
                <w:szCs w:val="22"/>
              </w:rPr>
              <w:t>January</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7E2DD4">
      <w:footerReference w:type="default" r:id="rId8"/>
      <w:pgSz w:w="11906" w:h="16838"/>
      <w:pgMar w:top="567" w:right="720" w:bottom="510" w:left="720" w:header="709" w:footer="709" w:gutter="0"/>
      <w:pgNumType w:start="45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75787" w14:textId="77777777" w:rsidR="00C5475F" w:rsidRDefault="00C5475F" w:rsidP="003C3D9A">
      <w:r>
        <w:separator/>
      </w:r>
    </w:p>
  </w:endnote>
  <w:endnote w:type="continuationSeparator" w:id="0">
    <w:p w14:paraId="3DE8D6F3" w14:textId="77777777" w:rsidR="00C5475F" w:rsidRDefault="00C5475F"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9A74AD" w14:textId="77777777" w:rsidR="00C5475F" w:rsidRDefault="00C5475F" w:rsidP="003C3D9A">
      <w:r>
        <w:separator/>
      </w:r>
    </w:p>
  </w:footnote>
  <w:footnote w:type="continuationSeparator" w:id="0">
    <w:p w14:paraId="50E62F78" w14:textId="77777777" w:rsidR="00C5475F" w:rsidRDefault="00C5475F"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0CA4"/>
    <w:rsid w:val="00051155"/>
    <w:rsid w:val="00051A2C"/>
    <w:rsid w:val="00051A38"/>
    <w:rsid w:val="0005231A"/>
    <w:rsid w:val="00052F34"/>
    <w:rsid w:val="0005326C"/>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ECB"/>
    <w:rsid w:val="00094FAB"/>
    <w:rsid w:val="000954BF"/>
    <w:rsid w:val="00095686"/>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D67"/>
    <w:rsid w:val="000D5374"/>
    <w:rsid w:val="000D5F96"/>
    <w:rsid w:val="000D68BC"/>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9C7"/>
    <w:rsid w:val="00157B1D"/>
    <w:rsid w:val="00157C36"/>
    <w:rsid w:val="00157E30"/>
    <w:rsid w:val="00160FDD"/>
    <w:rsid w:val="00161825"/>
    <w:rsid w:val="00161A54"/>
    <w:rsid w:val="00161A57"/>
    <w:rsid w:val="00161C1F"/>
    <w:rsid w:val="0016256A"/>
    <w:rsid w:val="0016335F"/>
    <w:rsid w:val="001639BE"/>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5DE0"/>
    <w:rsid w:val="001D6DA1"/>
    <w:rsid w:val="001D6F9E"/>
    <w:rsid w:val="001D742B"/>
    <w:rsid w:val="001D7F10"/>
    <w:rsid w:val="001E1317"/>
    <w:rsid w:val="001E15BA"/>
    <w:rsid w:val="001E2B0D"/>
    <w:rsid w:val="001E307B"/>
    <w:rsid w:val="001E3183"/>
    <w:rsid w:val="001E36C1"/>
    <w:rsid w:val="001E3CCF"/>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9BC"/>
    <w:rsid w:val="00201A93"/>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A58"/>
    <w:rsid w:val="00222CFB"/>
    <w:rsid w:val="00223518"/>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A43"/>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2D98"/>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D6"/>
    <w:rsid w:val="00433661"/>
    <w:rsid w:val="00436107"/>
    <w:rsid w:val="0043740D"/>
    <w:rsid w:val="00437678"/>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ECF"/>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D7C4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244"/>
    <w:rsid w:val="00515A82"/>
    <w:rsid w:val="00515CDE"/>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5312"/>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E2F"/>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17C46"/>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608CE"/>
    <w:rsid w:val="00660BFD"/>
    <w:rsid w:val="006637B6"/>
    <w:rsid w:val="00663A04"/>
    <w:rsid w:val="00664121"/>
    <w:rsid w:val="0066486D"/>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862"/>
    <w:rsid w:val="00714082"/>
    <w:rsid w:val="007155A8"/>
    <w:rsid w:val="007161EC"/>
    <w:rsid w:val="00716391"/>
    <w:rsid w:val="00716465"/>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90"/>
    <w:rsid w:val="007321F8"/>
    <w:rsid w:val="0073234B"/>
    <w:rsid w:val="00732850"/>
    <w:rsid w:val="00733025"/>
    <w:rsid w:val="00733E60"/>
    <w:rsid w:val="0073585F"/>
    <w:rsid w:val="00736512"/>
    <w:rsid w:val="00737040"/>
    <w:rsid w:val="0073709B"/>
    <w:rsid w:val="00737BA2"/>
    <w:rsid w:val="00737C4B"/>
    <w:rsid w:val="00737D5F"/>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624"/>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708"/>
    <w:rsid w:val="007958D3"/>
    <w:rsid w:val="007959E8"/>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87F"/>
    <w:rsid w:val="007D6FE5"/>
    <w:rsid w:val="007D79A3"/>
    <w:rsid w:val="007E06ED"/>
    <w:rsid w:val="007E0E2B"/>
    <w:rsid w:val="007E10AD"/>
    <w:rsid w:val="007E1479"/>
    <w:rsid w:val="007E14AB"/>
    <w:rsid w:val="007E1E19"/>
    <w:rsid w:val="007E2481"/>
    <w:rsid w:val="007E2DD4"/>
    <w:rsid w:val="007E3536"/>
    <w:rsid w:val="007E3A9A"/>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D5A"/>
    <w:rsid w:val="00816254"/>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777"/>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4ED5"/>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C3B"/>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75F"/>
    <w:rsid w:val="00C54CF5"/>
    <w:rsid w:val="00C55380"/>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1DAA"/>
    <w:rsid w:val="00E021D3"/>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037E"/>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3DB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5B8"/>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1D7"/>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DB9"/>
    <w:rsid w:val="00F84219"/>
    <w:rsid w:val="00F846F9"/>
    <w:rsid w:val="00F84E70"/>
    <w:rsid w:val="00F8542A"/>
    <w:rsid w:val="00F85BFE"/>
    <w:rsid w:val="00F85D28"/>
    <w:rsid w:val="00F86AE6"/>
    <w:rsid w:val="00F86CCA"/>
    <w:rsid w:val="00F901E9"/>
    <w:rsid w:val="00F913C1"/>
    <w:rsid w:val="00F91985"/>
    <w:rsid w:val="00F91B03"/>
    <w:rsid w:val="00F91B27"/>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CFFBE-ACBC-423B-A306-16E748409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Pages>
  <Words>1465</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9797</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30</cp:revision>
  <cp:lastPrinted>2018-10-24T18:27:00Z</cp:lastPrinted>
  <dcterms:created xsi:type="dcterms:W3CDTF">2018-12-14T13:38:00Z</dcterms:created>
  <dcterms:modified xsi:type="dcterms:W3CDTF">2019-01-14T16:01:00Z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