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4050B2E5"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bookmarkStart w:id="0" w:name="_GoBack"/>
            <w:bookmarkEnd w:id="0"/>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7C8AA3D8"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1A000B">
              <w:rPr>
                <w:rFonts w:ascii="Arial" w:hAnsi="Arial" w:cs="Arial"/>
                <w:b/>
                <w:bCs/>
                <w:sz w:val="20"/>
                <w:szCs w:val="20"/>
              </w:rPr>
              <w:t>14</w:t>
            </w:r>
            <w:r w:rsidR="001A000B" w:rsidRPr="001A000B">
              <w:rPr>
                <w:rFonts w:ascii="Arial" w:hAnsi="Arial" w:cs="Arial"/>
                <w:b/>
                <w:bCs/>
                <w:sz w:val="20"/>
                <w:szCs w:val="20"/>
                <w:vertAlign w:val="superscript"/>
              </w:rPr>
              <w:t>th</w:t>
            </w:r>
            <w:r w:rsidR="00E34553">
              <w:rPr>
                <w:rFonts w:ascii="Arial" w:hAnsi="Arial" w:cs="Arial"/>
                <w:b/>
                <w:bCs/>
                <w:sz w:val="20"/>
                <w:szCs w:val="20"/>
              </w:rPr>
              <w:t xml:space="preserve"> March</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29FA804B" w:rsidR="006C32A9" w:rsidRDefault="00C67738" w:rsidP="00C67738">
            <w:pPr>
              <w:pStyle w:val="Header"/>
              <w:rPr>
                <w:rFonts w:ascii="Arial" w:hAnsi="Arial" w:cs="Arial"/>
                <w:sz w:val="20"/>
                <w:szCs w:val="20"/>
              </w:rPr>
            </w:pPr>
            <w:r>
              <w:rPr>
                <w:rFonts w:ascii="Arial" w:hAnsi="Arial" w:cs="Arial"/>
                <w:sz w:val="20"/>
                <w:szCs w:val="20"/>
              </w:rPr>
              <w:t xml:space="preserve">Present:                  </w:t>
            </w:r>
            <w:r w:rsidR="001A000B">
              <w:rPr>
                <w:rFonts w:ascii="Arial" w:hAnsi="Arial" w:cs="Arial"/>
                <w:sz w:val="20"/>
                <w:szCs w:val="20"/>
              </w:rPr>
              <w:t xml:space="preserve">Lucy Dowson, </w:t>
            </w:r>
            <w:r w:rsidR="00205518">
              <w:rPr>
                <w:rFonts w:ascii="Arial" w:hAnsi="Arial" w:cs="Arial"/>
                <w:sz w:val="20"/>
                <w:szCs w:val="20"/>
              </w:rPr>
              <w:t>Chris Whitehouse</w:t>
            </w:r>
            <w:r w:rsidR="007553EB">
              <w:rPr>
                <w:rFonts w:ascii="Arial" w:hAnsi="Arial" w:cs="Arial"/>
                <w:sz w:val="20"/>
                <w:szCs w:val="20"/>
              </w:rPr>
              <w:t>, Clive Cook, Pauline Maunder</w:t>
            </w:r>
            <w:r w:rsidR="001A000B">
              <w:rPr>
                <w:rFonts w:ascii="Arial" w:hAnsi="Arial" w:cs="Arial"/>
                <w:sz w:val="20"/>
                <w:szCs w:val="20"/>
              </w:rPr>
              <w:t>.</w:t>
            </w:r>
          </w:p>
          <w:p w14:paraId="7526C441" w14:textId="407F403F"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E000DB">
              <w:rPr>
                <w:rFonts w:ascii="Arial" w:hAnsi="Arial" w:cs="Arial"/>
                <w:sz w:val="20"/>
                <w:szCs w:val="20"/>
              </w:rPr>
              <w:t>WCCllr</w:t>
            </w:r>
            <w:proofErr w:type="spellEnd"/>
            <w:r w:rsidR="00E000DB">
              <w:rPr>
                <w:rFonts w:ascii="Arial" w:hAnsi="Arial" w:cs="Arial"/>
                <w:sz w:val="20"/>
                <w:szCs w:val="20"/>
              </w:rPr>
              <w:t xml:space="preserve"> Stephen Godfrey</w:t>
            </w:r>
            <w:r w:rsidR="007553EB">
              <w:rPr>
                <w:rFonts w:ascii="Arial" w:hAnsi="Arial" w:cs="Arial"/>
                <w:sz w:val="20"/>
                <w:szCs w:val="20"/>
              </w:rPr>
              <w:t xml:space="preserve">, </w:t>
            </w:r>
            <w:proofErr w:type="spellStart"/>
            <w:r w:rsidR="007553EB">
              <w:rPr>
                <w:rFonts w:ascii="Arial" w:hAnsi="Arial" w:cs="Arial"/>
                <w:sz w:val="20"/>
                <w:szCs w:val="20"/>
              </w:rPr>
              <w:t>HCCllr</w:t>
            </w:r>
            <w:proofErr w:type="spellEnd"/>
            <w:r w:rsidR="007553EB">
              <w:rPr>
                <w:rFonts w:ascii="Arial" w:hAnsi="Arial" w:cs="Arial"/>
                <w:sz w:val="20"/>
                <w:szCs w:val="20"/>
              </w:rPr>
              <w:t xml:space="preserve"> Jackie Porter, </w:t>
            </w:r>
            <w:proofErr w:type="spellStart"/>
            <w:r w:rsidR="007553EB">
              <w:rPr>
                <w:rFonts w:ascii="Arial" w:hAnsi="Arial" w:cs="Arial"/>
                <w:sz w:val="20"/>
                <w:szCs w:val="20"/>
              </w:rPr>
              <w:t>WCCllr</w:t>
            </w:r>
            <w:proofErr w:type="spellEnd"/>
            <w:r w:rsidR="007553EB">
              <w:rPr>
                <w:rFonts w:ascii="Arial" w:hAnsi="Arial" w:cs="Arial"/>
                <w:sz w:val="20"/>
                <w:szCs w:val="20"/>
              </w:rPr>
              <w:t xml:space="preserve"> Caroline </w:t>
            </w:r>
            <w:proofErr w:type="spellStart"/>
            <w:r w:rsidR="007553EB">
              <w:rPr>
                <w:rFonts w:ascii="Arial" w:hAnsi="Arial" w:cs="Arial"/>
                <w:sz w:val="20"/>
                <w:szCs w:val="20"/>
              </w:rPr>
              <w:t>Horrill</w:t>
            </w:r>
            <w:proofErr w:type="spellEnd"/>
            <w:r w:rsidR="007553EB">
              <w:rPr>
                <w:rFonts w:ascii="Arial" w:hAnsi="Arial" w:cs="Arial"/>
                <w:sz w:val="20"/>
                <w:szCs w:val="20"/>
              </w:rPr>
              <w:t xml:space="preserve"> (from 8.10pm).</w:t>
            </w:r>
          </w:p>
          <w:p w14:paraId="6B43E0F4" w14:textId="317DC2F2"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553EB">
              <w:rPr>
                <w:rFonts w:ascii="Arial" w:hAnsi="Arial" w:cs="Arial"/>
                <w:sz w:val="20"/>
                <w:szCs w:val="20"/>
              </w:rPr>
              <w:t>2</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09ABC391" w:rsidR="00871CC3" w:rsidRPr="00391AF0" w:rsidRDefault="00AC5151" w:rsidP="00871CC3">
            <w:pPr>
              <w:jc w:val="center"/>
              <w:rPr>
                <w:rFonts w:ascii="Arial" w:hAnsi="Arial" w:cs="Arial"/>
                <w:b/>
                <w:sz w:val="18"/>
                <w:szCs w:val="18"/>
              </w:rPr>
            </w:pPr>
            <w:r>
              <w:rPr>
                <w:rFonts w:ascii="Arial" w:hAnsi="Arial" w:cs="Arial"/>
                <w:b/>
                <w:sz w:val="18"/>
                <w:szCs w:val="18"/>
              </w:rPr>
              <w:t>15</w:t>
            </w:r>
            <w:r w:rsidR="00D01FC8">
              <w:rPr>
                <w:rFonts w:ascii="Arial" w:hAnsi="Arial" w:cs="Arial"/>
                <w:b/>
                <w:sz w:val="18"/>
                <w:szCs w:val="18"/>
              </w:rPr>
              <w:t>5</w:t>
            </w:r>
            <w:r w:rsidR="001926B2">
              <w:rPr>
                <w:rFonts w:ascii="Arial" w:hAnsi="Arial" w:cs="Arial"/>
                <w:b/>
                <w:sz w:val="18"/>
                <w:szCs w:val="18"/>
              </w:rPr>
              <w:t>4</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0A42E340" w:rsidR="00996FFA" w:rsidRPr="001926B2"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996FFA">
              <w:rPr>
                <w:rFonts w:ascii="Arial" w:hAnsi="Arial" w:cs="Arial"/>
                <w:bCs/>
                <w:sz w:val="18"/>
                <w:szCs w:val="18"/>
              </w:rPr>
              <w:t>Cllr Douglas Johns</w:t>
            </w:r>
            <w:r w:rsidR="00D01FC8">
              <w:rPr>
                <w:rFonts w:ascii="Arial" w:hAnsi="Arial" w:cs="Arial"/>
                <w:bCs/>
                <w:sz w:val="18"/>
                <w:szCs w:val="18"/>
              </w:rPr>
              <w:t>, Cllr Andrew Wheeler.</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61B898EA" w:rsidR="00E14C95" w:rsidRPr="00391AF0" w:rsidRDefault="00AC5151" w:rsidP="00E14C95">
            <w:pPr>
              <w:jc w:val="center"/>
              <w:rPr>
                <w:rFonts w:ascii="Arial" w:hAnsi="Arial" w:cs="Arial"/>
                <w:b/>
                <w:sz w:val="18"/>
                <w:szCs w:val="18"/>
              </w:rPr>
            </w:pPr>
            <w:r>
              <w:rPr>
                <w:rFonts w:ascii="Arial" w:hAnsi="Arial" w:cs="Arial"/>
                <w:b/>
                <w:sz w:val="18"/>
                <w:szCs w:val="18"/>
              </w:rPr>
              <w:t>15</w:t>
            </w:r>
            <w:r w:rsidR="00D01FC8">
              <w:rPr>
                <w:rFonts w:ascii="Arial" w:hAnsi="Arial" w:cs="Arial"/>
                <w:b/>
                <w:sz w:val="18"/>
                <w:szCs w:val="18"/>
              </w:rPr>
              <w:t>5</w:t>
            </w:r>
            <w:r w:rsidR="001926B2">
              <w:rPr>
                <w:rFonts w:ascii="Arial" w:hAnsi="Arial" w:cs="Arial"/>
                <w:b/>
                <w:sz w:val="18"/>
                <w:szCs w:val="18"/>
              </w:rPr>
              <w:t>5</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0A4EA6EE"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D01FC8">
              <w:rPr>
                <w:rFonts w:ascii="Arial" w:hAnsi="Arial" w:cs="Arial"/>
                <w:sz w:val="18"/>
                <w:szCs w:val="18"/>
              </w:rPr>
              <w:t>None.</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68D3E2DE" w:rsidR="00E14C95" w:rsidRPr="00391AF0" w:rsidRDefault="00AC5151" w:rsidP="00E14C95">
            <w:pPr>
              <w:jc w:val="center"/>
              <w:rPr>
                <w:rFonts w:ascii="Arial" w:hAnsi="Arial" w:cs="Arial"/>
                <w:b/>
                <w:sz w:val="18"/>
                <w:szCs w:val="18"/>
              </w:rPr>
            </w:pPr>
            <w:r>
              <w:rPr>
                <w:rFonts w:ascii="Arial" w:hAnsi="Arial" w:cs="Arial"/>
                <w:b/>
                <w:sz w:val="18"/>
                <w:szCs w:val="18"/>
              </w:rPr>
              <w:t>15</w:t>
            </w:r>
            <w:r w:rsidR="00D01FC8">
              <w:rPr>
                <w:rFonts w:ascii="Arial" w:hAnsi="Arial" w:cs="Arial"/>
                <w:b/>
                <w:sz w:val="18"/>
                <w:szCs w:val="18"/>
              </w:rPr>
              <w:t>5</w:t>
            </w:r>
            <w:r w:rsidR="001926B2">
              <w:rPr>
                <w:rFonts w:ascii="Arial" w:hAnsi="Arial" w:cs="Arial"/>
                <w:b/>
                <w:sz w:val="18"/>
                <w:szCs w:val="18"/>
              </w:rPr>
              <w:t>6</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645A7104"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w:t>
            </w:r>
            <w:r w:rsidR="00D01FC8">
              <w:rPr>
                <w:rFonts w:ascii="Arial" w:hAnsi="Arial" w:cs="Arial"/>
                <w:bCs/>
                <w:sz w:val="18"/>
                <w:szCs w:val="18"/>
              </w:rPr>
              <w:t>14</w:t>
            </w:r>
            <w:r w:rsidR="00D01FC8" w:rsidRPr="00D01FC8">
              <w:rPr>
                <w:rFonts w:ascii="Arial" w:hAnsi="Arial" w:cs="Arial"/>
                <w:bCs/>
                <w:sz w:val="18"/>
                <w:szCs w:val="18"/>
                <w:vertAlign w:val="superscript"/>
              </w:rPr>
              <w:t>th</w:t>
            </w:r>
            <w:r w:rsidR="00D01FC8">
              <w:rPr>
                <w:rFonts w:ascii="Arial" w:hAnsi="Arial" w:cs="Arial"/>
                <w:bCs/>
                <w:sz w:val="18"/>
                <w:szCs w:val="18"/>
              </w:rPr>
              <w:t xml:space="preserve"> Febr</w:t>
            </w:r>
            <w:r w:rsidR="001926B2">
              <w:rPr>
                <w:rFonts w:ascii="Arial" w:hAnsi="Arial" w:cs="Arial"/>
                <w:bCs/>
                <w:sz w:val="18"/>
                <w:szCs w:val="18"/>
              </w:rPr>
              <w:t>uary</w:t>
            </w:r>
            <w:r w:rsidR="008C7004">
              <w:rPr>
                <w:rFonts w:ascii="Arial" w:hAnsi="Arial" w:cs="Arial"/>
                <w:bCs/>
                <w:sz w:val="18"/>
                <w:szCs w:val="18"/>
              </w:rPr>
              <w:t xml:space="preserve"> 201</w:t>
            </w:r>
            <w:r w:rsidR="001926B2">
              <w:rPr>
                <w:rFonts w:ascii="Arial" w:hAnsi="Arial" w:cs="Arial"/>
                <w:bCs/>
                <w:sz w:val="18"/>
                <w:szCs w:val="18"/>
              </w:rPr>
              <w:t>8</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716391">
        <w:trPr>
          <w:trHeight w:val="126"/>
        </w:trPr>
        <w:tc>
          <w:tcPr>
            <w:tcW w:w="993" w:type="dxa"/>
            <w:shd w:val="clear" w:color="auto" w:fill="FFFFFF"/>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4A19374C" w:rsidR="00353EDD" w:rsidRPr="00353EDD" w:rsidRDefault="00AC5151" w:rsidP="00E14C95">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r w:rsidR="00D01FC8">
              <w:rPr>
                <w:rFonts w:ascii="Arial" w:hAnsi="Arial" w:cs="Arial"/>
                <w:bCs/>
                <w:sz w:val="18"/>
                <w:szCs w:val="18"/>
              </w:rPr>
              <w:t>None.</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716391">
        <w:trPr>
          <w:trHeight w:val="126"/>
        </w:trPr>
        <w:tc>
          <w:tcPr>
            <w:tcW w:w="993" w:type="dxa"/>
            <w:shd w:val="clear" w:color="auto" w:fill="FFFFFF"/>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AC693F">
        <w:trPr>
          <w:trHeight w:val="269"/>
        </w:trPr>
        <w:tc>
          <w:tcPr>
            <w:tcW w:w="993" w:type="dxa"/>
            <w:shd w:val="clear" w:color="auto" w:fill="FFFFFF"/>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09422B5A" w:rsidR="00AC693F"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209D0">
              <w:rPr>
                <w:rFonts w:ascii="Arial" w:hAnsi="Arial" w:cs="Arial"/>
                <w:bCs/>
                <w:sz w:val="18"/>
                <w:szCs w:val="18"/>
              </w:rPr>
              <w:t xml:space="preserve"> </w:t>
            </w:r>
            <w:proofErr w:type="spellStart"/>
            <w:r w:rsidR="006B3E6F">
              <w:rPr>
                <w:rFonts w:ascii="Arial" w:hAnsi="Arial" w:cs="Arial"/>
                <w:bCs/>
                <w:sz w:val="18"/>
                <w:szCs w:val="18"/>
              </w:rPr>
              <w:t>HCCllr</w:t>
            </w:r>
            <w:proofErr w:type="spellEnd"/>
            <w:r w:rsidR="006B3E6F">
              <w:rPr>
                <w:rFonts w:ascii="Arial" w:hAnsi="Arial" w:cs="Arial"/>
                <w:bCs/>
                <w:sz w:val="18"/>
                <w:szCs w:val="18"/>
              </w:rPr>
              <w:t xml:space="preserve"> Porter provided a written report (Appendix 1) wh</w:t>
            </w:r>
            <w:r w:rsidR="00D01FC8">
              <w:rPr>
                <w:rFonts w:ascii="Arial" w:hAnsi="Arial" w:cs="Arial"/>
                <w:bCs/>
                <w:sz w:val="18"/>
                <w:szCs w:val="18"/>
              </w:rPr>
              <w:t xml:space="preserve">ich </w:t>
            </w:r>
            <w:r w:rsidR="00C209D0">
              <w:rPr>
                <w:rFonts w:ascii="Arial" w:hAnsi="Arial" w:cs="Arial"/>
                <w:bCs/>
                <w:sz w:val="18"/>
                <w:szCs w:val="18"/>
              </w:rPr>
              <w:t xml:space="preserve">noted that the County Council element of Council Tax will rise by 5.9% in 2018/19. </w:t>
            </w:r>
            <w:r w:rsidR="004839BF">
              <w:rPr>
                <w:rFonts w:ascii="Arial" w:hAnsi="Arial" w:cs="Arial"/>
                <w:bCs/>
                <w:sz w:val="18"/>
                <w:szCs w:val="18"/>
              </w:rPr>
              <w:t>1300 responses were received to the Winchester Movement Strategy consultation, an initial meeting has been held but no solutions have been presented as yet and a further meeting will be held in June or July. Solutions for gaps in broadband coverage, such as between Micheldever and Sutton Scotney, are now being considered and Cllr Porter has met with BT to discuss progress. Cllr Porter noted that HCC are seeking to reduce the cost of school transport and may revert to meeting only their statutory obligation. This may particularly impact children under 5 as they are not covered by the statutory obligation and, in rural communities, may have no alternative means of getting to school.</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AC5151" w:rsidRPr="002C30DD" w14:paraId="523B35AB" w14:textId="77777777" w:rsidTr="00AC693F">
        <w:trPr>
          <w:trHeight w:val="269"/>
        </w:trPr>
        <w:tc>
          <w:tcPr>
            <w:tcW w:w="993" w:type="dxa"/>
            <w:shd w:val="clear" w:color="auto" w:fill="FFFFFF"/>
          </w:tcPr>
          <w:p w14:paraId="32D8C15C" w14:textId="77777777" w:rsidR="00AC5151" w:rsidRPr="002C30DD" w:rsidRDefault="00AC5151" w:rsidP="002C30DD">
            <w:pPr>
              <w:rPr>
                <w:rFonts w:ascii="Arial" w:hAnsi="Arial" w:cs="Arial"/>
                <w:b/>
                <w:sz w:val="18"/>
                <w:szCs w:val="18"/>
              </w:rPr>
            </w:pPr>
          </w:p>
        </w:tc>
        <w:tc>
          <w:tcPr>
            <w:tcW w:w="879" w:type="dxa"/>
            <w:shd w:val="clear" w:color="auto" w:fill="FFFFFF"/>
          </w:tcPr>
          <w:p w14:paraId="407EB386" w14:textId="77777777" w:rsidR="00AC5151" w:rsidRDefault="00AC5151"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57B9F1FF" w14:textId="2E9B8979" w:rsidR="001B037A" w:rsidRPr="00547F39" w:rsidRDefault="00AC5151"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C209D0">
              <w:rPr>
                <w:rFonts w:ascii="Arial" w:hAnsi="Arial" w:cs="Arial"/>
                <w:b/>
                <w:bCs/>
                <w:sz w:val="18"/>
                <w:szCs w:val="18"/>
              </w:rPr>
              <w:t xml:space="preserve"> </w:t>
            </w:r>
            <w:r w:rsidR="00C209D0">
              <w:rPr>
                <w:rFonts w:ascii="Arial" w:hAnsi="Arial" w:cs="Arial"/>
                <w:bCs/>
                <w:sz w:val="18"/>
                <w:szCs w:val="18"/>
              </w:rPr>
              <w:t>Cllr Godfrey reported that the City Council increase in Council Tax will be equal to £4.50 per annum for Band D homes, which is less than the maximum increase allowed without a referendum being held. A strategy to meet the gap in funding by other means is being finalised at the moment. WCC have appointed a new ‘Director of Place’ to manage development, estate and communities; Chris Bradfield is currently employed at Basingstoke and is very experienced in this area of work.</w:t>
            </w:r>
            <w:r w:rsidR="00071530">
              <w:rPr>
                <w:rFonts w:ascii="Arial" w:hAnsi="Arial" w:cs="Arial"/>
                <w:bCs/>
                <w:sz w:val="18"/>
                <w:szCs w:val="18"/>
              </w:rPr>
              <w:t xml:space="preserve"> Cllr Godfrey attended a meeting with Steve Brine about the proposed Speedwatch group in Wonston.</w:t>
            </w:r>
          </w:p>
        </w:tc>
        <w:tc>
          <w:tcPr>
            <w:tcW w:w="795" w:type="dxa"/>
            <w:shd w:val="clear" w:color="auto" w:fill="FFFFFF"/>
          </w:tcPr>
          <w:p w14:paraId="1385A712" w14:textId="77777777" w:rsidR="00AC5151" w:rsidRDefault="00AC5151" w:rsidP="0047592D">
            <w:pPr>
              <w:rPr>
                <w:rFonts w:ascii="Arial" w:hAnsi="Arial" w:cs="Arial"/>
                <w:sz w:val="18"/>
                <w:szCs w:val="18"/>
              </w:rPr>
            </w:pPr>
          </w:p>
        </w:tc>
        <w:tc>
          <w:tcPr>
            <w:tcW w:w="454" w:type="dxa"/>
            <w:gridSpan w:val="2"/>
            <w:shd w:val="clear" w:color="auto" w:fill="FFFFFF"/>
          </w:tcPr>
          <w:p w14:paraId="09671271" w14:textId="77777777" w:rsidR="00AC5151" w:rsidRPr="002C30DD" w:rsidRDefault="00AC5151" w:rsidP="00E14C95">
            <w:pPr>
              <w:jc w:val="center"/>
              <w:rPr>
                <w:rFonts w:ascii="Arial" w:hAnsi="Arial" w:cs="Arial"/>
                <w:b/>
                <w:sz w:val="18"/>
                <w:szCs w:val="18"/>
              </w:rPr>
            </w:pPr>
          </w:p>
        </w:tc>
      </w:tr>
      <w:tr w:rsidR="00D01FC8" w:rsidRPr="002C30DD" w14:paraId="1B0C482E" w14:textId="77777777" w:rsidTr="00AC693F">
        <w:trPr>
          <w:trHeight w:val="269"/>
        </w:trPr>
        <w:tc>
          <w:tcPr>
            <w:tcW w:w="993" w:type="dxa"/>
            <w:shd w:val="clear" w:color="auto" w:fill="FFFFFF"/>
          </w:tcPr>
          <w:p w14:paraId="1BEA123E" w14:textId="77777777" w:rsidR="00D01FC8" w:rsidRPr="002C30DD" w:rsidRDefault="00D01FC8" w:rsidP="002C30DD">
            <w:pPr>
              <w:rPr>
                <w:rFonts w:ascii="Arial" w:hAnsi="Arial" w:cs="Arial"/>
                <w:b/>
                <w:sz w:val="18"/>
                <w:szCs w:val="18"/>
              </w:rPr>
            </w:pPr>
          </w:p>
        </w:tc>
        <w:tc>
          <w:tcPr>
            <w:tcW w:w="879" w:type="dxa"/>
            <w:shd w:val="clear" w:color="auto" w:fill="FFFFFF"/>
          </w:tcPr>
          <w:p w14:paraId="7DCAA48B" w14:textId="2A3FF404" w:rsidR="00D01FC8" w:rsidRDefault="00D01FC8"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14:paraId="62176866" w14:textId="73E5DA45" w:rsidR="00D01FC8" w:rsidRPr="00EB7626" w:rsidRDefault="00D01FC8" w:rsidP="00D01FC8">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w:t>
            </w:r>
            <w:proofErr w:type="spellStart"/>
            <w:r>
              <w:rPr>
                <w:rFonts w:ascii="Arial" w:hAnsi="Arial" w:cs="Arial"/>
                <w:b/>
                <w:bCs/>
                <w:sz w:val="18"/>
                <w:szCs w:val="18"/>
              </w:rPr>
              <w:t>Horrill</w:t>
            </w:r>
            <w:proofErr w:type="spellEnd"/>
            <w:r>
              <w:rPr>
                <w:rFonts w:ascii="Arial" w:hAnsi="Arial" w:cs="Arial"/>
                <w:b/>
                <w:bCs/>
                <w:sz w:val="18"/>
                <w:szCs w:val="18"/>
              </w:rPr>
              <w:t xml:space="preserve">: </w:t>
            </w:r>
            <w:r w:rsidR="00EB7626" w:rsidRPr="00EB7626">
              <w:rPr>
                <w:rFonts w:ascii="Arial" w:hAnsi="Arial" w:cs="Arial"/>
                <w:bCs/>
                <w:sz w:val="18"/>
                <w:szCs w:val="18"/>
              </w:rPr>
              <w:t xml:space="preserve">Cllr </w:t>
            </w:r>
            <w:proofErr w:type="spellStart"/>
            <w:r w:rsidR="00EB7626" w:rsidRPr="00EB7626">
              <w:rPr>
                <w:rFonts w:ascii="Arial" w:hAnsi="Arial" w:cs="Arial"/>
                <w:bCs/>
                <w:sz w:val="18"/>
                <w:szCs w:val="18"/>
              </w:rPr>
              <w:t>Horrill</w:t>
            </w:r>
            <w:proofErr w:type="spellEnd"/>
            <w:r w:rsidR="00EB7626" w:rsidRPr="00EB7626">
              <w:rPr>
                <w:rFonts w:ascii="Arial" w:hAnsi="Arial" w:cs="Arial"/>
                <w:bCs/>
                <w:sz w:val="18"/>
                <w:szCs w:val="18"/>
              </w:rPr>
              <w:t xml:space="preserve"> advised that</w:t>
            </w:r>
            <w:r w:rsidR="00EB7626">
              <w:rPr>
                <w:rFonts w:ascii="Arial" w:hAnsi="Arial" w:cs="Arial"/>
                <w:b/>
                <w:bCs/>
                <w:sz w:val="18"/>
                <w:szCs w:val="18"/>
              </w:rPr>
              <w:t xml:space="preserve"> </w:t>
            </w:r>
            <w:r w:rsidR="00885C42">
              <w:rPr>
                <w:rFonts w:ascii="Arial" w:hAnsi="Arial" w:cs="Arial"/>
                <w:bCs/>
                <w:sz w:val="18"/>
                <w:szCs w:val="18"/>
              </w:rPr>
              <w:t xml:space="preserve">cabinet have agreed to make a decision in June about whether to renew the current waste contract or put it out to tender. A monthly </w:t>
            </w:r>
            <w:proofErr w:type="spellStart"/>
            <w:r w:rsidR="00885C42">
              <w:rPr>
                <w:rFonts w:ascii="Arial" w:hAnsi="Arial" w:cs="Arial"/>
                <w:bCs/>
                <w:sz w:val="18"/>
                <w:szCs w:val="18"/>
              </w:rPr>
              <w:t>curbside</w:t>
            </w:r>
            <w:proofErr w:type="spellEnd"/>
            <w:r w:rsidR="00885C42">
              <w:rPr>
                <w:rFonts w:ascii="Arial" w:hAnsi="Arial" w:cs="Arial"/>
                <w:bCs/>
                <w:sz w:val="18"/>
                <w:szCs w:val="18"/>
              </w:rPr>
              <w:t xml:space="preserve"> glass collection is now to be included in the contract and the City Council are seeking to encourage more textile re-cycling and to improve plastic pot and tray re-cycling.</w:t>
            </w:r>
          </w:p>
        </w:tc>
        <w:tc>
          <w:tcPr>
            <w:tcW w:w="795" w:type="dxa"/>
            <w:shd w:val="clear" w:color="auto" w:fill="FFFFFF"/>
          </w:tcPr>
          <w:p w14:paraId="370CED4B" w14:textId="77777777" w:rsidR="00D01FC8" w:rsidRDefault="00D01FC8" w:rsidP="0047592D">
            <w:pPr>
              <w:rPr>
                <w:rFonts w:ascii="Arial" w:hAnsi="Arial" w:cs="Arial"/>
                <w:sz w:val="18"/>
                <w:szCs w:val="18"/>
              </w:rPr>
            </w:pPr>
          </w:p>
        </w:tc>
        <w:tc>
          <w:tcPr>
            <w:tcW w:w="454" w:type="dxa"/>
            <w:gridSpan w:val="2"/>
            <w:shd w:val="clear" w:color="auto" w:fill="FFFFFF"/>
          </w:tcPr>
          <w:p w14:paraId="05F820BB" w14:textId="77777777" w:rsidR="00D01FC8" w:rsidRPr="002C30DD" w:rsidRDefault="00D01FC8" w:rsidP="00E14C95">
            <w:pPr>
              <w:jc w:val="center"/>
              <w:rPr>
                <w:rFonts w:ascii="Arial" w:hAnsi="Arial" w:cs="Arial"/>
                <w:b/>
                <w:sz w:val="18"/>
                <w:szCs w:val="18"/>
              </w:rPr>
            </w:pPr>
          </w:p>
        </w:tc>
      </w:tr>
      <w:tr w:rsidR="00E14C95" w:rsidRPr="00472E6A" w14:paraId="5DD7573C" w14:textId="77777777" w:rsidTr="00F13D62">
        <w:trPr>
          <w:trHeight w:val="219"/>
        </w:trPr>
        <w:tc>
          <w:tcPr>
            <w:tcW w:w="993" w:type="dxa"/>
            <w:shd w:val="clear" w:color="auto" w:fill="FFFFFF"/>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1534DF2B"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D211BA">
              <w:rPr>
                <w:rFonts w:ascii="Arial" w:hAnsi="Arial" w:cs="Arial"/>
                <w:b/>
                <w:bCs/>
                <w:sz w:val="18"/>
                <w:szCs w:val="18"/>
              </w:rPr>
              <w:t>5</w:t>
            </w:r>
            <w:r w:rsidR="001926B2">
              <w:rPr>
                <w:rFonts w:ascii="Arial" w:hAnsi="Arial" w:cs="Arial"/>
                <w:b/>
                <w:bCs/>
                <w:sz w:val="18"/>
                <w:szCs w:val="18"/>
              </w:rPr>
              <w:t>7</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716391">
        <w:trPr>
          <w:trHeight w:val="288"/>
        </w:trPr>
        <w:tc>
          <w:tcPr>
            <w:tcW w:w="993" w:type="dxa"/>
            <w:tcBorders>
              <w:bottom w:val="single" w:sz="4" w:space="0" w:color="auto"/>
            </w:tcBorders>
            <w:shd w:val="clear" w:color="auto" w:fill="FFFFFF"/>
          </w:tcPr>
          <w:p w14:paraId="013932FA" w14:textId="55B66C2F" w:rsidR="00E14C95" w:rsidRDefault="00AC5151" w:rsidP="00E14C95">
            <w:pPr>
              <w:jc w:val="center"/>
              <w:rPr>
                <w:rFonts w:ascii="Arial" w:hAnsi="Arial" w:cs="Arial"/>
                <w:b/>
                <w:bCs/>
                <w:sz w:val="18"/>
                <w:szCs w:val="18"/>
              </w:rPr>
            </w:pPr>
            <w:r>
              <w:rPr>
                <w:rFonts w:ascii="Arial" w:hAnsi="Arial" w:cs="Arial"/>
                <w:b/>
                <w:bCs/>
                <w:sz w:val="18"/>
                <w:szCs w:val="18"/>
              </w:rPr>
              <w:t>15</w:t>
            </w:r>
            <w:r w:rsidR="00D211BA">
              <w:rPr>
                <w:rFonts w:ascii="Arial" w:hAnsi="Arial" w:cs="Arial"/>
                <w:b/>
                <w:bCs/>
                <w:sz w:val="18"/>
                <w:szCs w:val="18"/>
              </w:rPr>
              <w:t>5</w:t>
            </w:r>
            <w:r w:rsidR="001926B2">
              <w:rPr>
                <w:rFonts w:ascii="Arial" w:hAnsi="Arial" w:cs="Arial"/>
                <w:b/>
                <w:bCs/>
                <w:sz w:val="18"/>
                <w:szCs w:val="18"/>
              </w:rPr>
              <w:t>7</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73D5D3C6" w14:textId="77777777" w:rsidR="00E10499" w:rsidRDefault="00561981" w:rsidP="00E14C95">
            <w:pPr>
              <w:rPr>
                <w:rFonts w:ascii="Arial" w:hAnsi="Arial" w:cs="Arial"/>
                <w:bCs/>
                <w:sz w:val="18"/>
                <w:szCs w:val="18"/>
              </w:rPr>
            </w:pPr>
            <w:r>
              <w:rPr>
                <w:rFonts w:ascii="Arial" w:hAnsi="Arial" w:cs="Arial"/>
                <w:b/>
                <w:bCs/>
                <w:sz w:val="18"/>
                <w:szCs w:val="18"/>
              </w:rPr>
              <w:t xml:space="preserve">Request for memorial plaque – </w:t>
            </w:r>
            <w:r>
              <w:rPr>
                <w:rFonts w:ascii="Arial" w:hAnsi="Arial" w:cs="Arial"/>
                <w:bCs/>
                <w:sz w:val="18"/>
                <w:szCs w:val="18"/>
              </w:rPr>
              <w:t xml:space="preserve">A resident has requested that a memorial plaque be placed on the bench at </w:t>
            </w:r>
            <w:proofErr w:type="spellStart"/>
            <w:r>
              <w:rPr>
                <w:rFonts w:ascii="Arial" w:hAnsi="Arial" w:cs="Arial"/>
                <w:bCs/>
                <w:sz w:val="18"/>
                <w:szCs w:val="18"/>
              </w:rPr>
              <w:t>Bogmoor</w:t>
            </w:r>
            <w:proofErr w:type="spellEnd"/>
            <w:r>
              <w:rPr>
                <w:rFonts w:ascii="Arial" w:hAnsi="Arial" w:cs="Arial"/>
                <w:bCs/>
                <w:sz w:val="18"/>
                <w:szCs w:val="18"/>
              </w:rPr>
              <w:t xml:space="preserve"> Sump in memory of Gwen Manners (1916-2018). </w:t>
            </w:r>
          </w:p>
          <w:p w14:paraId="6D0DA175" w14:textId="44C383CE" w:rsidR="00561981" w:rsidRPr="00561981" w:rsidRDefault="00561981"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 xml:space="preserve">agreed </w:t>
            </w:r>
            <w:r>
              <w:rPr>
                <w:rFonts w:ascii="Arial" w:hAnsi="Arial" w:cs="Arial"/>
                <w:bCs/>
                <w:sz w:val="18"/>
                <w:szCs w:val="18"/>
              </w:rPr>
              <w:t>to order the plaque. The cost will be either £45(brass) or £55(bronze).</w:t>
            </w:r>
          </w:p>
        </w:tc>
        <w:tc>
          <w:tcPr>
            <w:tcW w:w="795" w:type="dxa"/>
            <w:tcBorders>
              <w:bottom w:val="single" w:sz="4" w:space="0" w:color="auto"/>
            </w:tcBorders>
            <w:shd w:val="clear" w:color="auto" w:fill="FFFFFF"/>
          </w:tcPr>
          <w:p w14:paraId="3EF7EA6F" w14:textId="70411CE1" w:rsidR="005D67FF" w:rsidRPr="0055655A" w:rsidRDefault="000D3EFD" w:rsidP="00285422">
            <w:pPr>
              <w:rPr>
                <w:rFonts w:ascii="Arial" w:hAnsi="Arial" w:cs="Arial"/>
                <w:sz w:val="18"/>
                <w:szCs w:val="18"/>
              </w:rPr>
            </w:pPr>
            <w:r>
              <w:rPr>
                <w:rFonts w:ascii="Arial" w:hAnsi="Arial" w:cs="Arial"/>
                <w:sz w:val="18"/>
                <w:szCs w:val="18"/>
              </w:rPr>
              <w:t>Cl</w:t>
            </w:r>
            <w:r w:rsidR="00561981">
              <w:rPr>
                <w:rFonts w:ascii="Arial" w:hAnsi="Arial" w:cs="Arial"/>
                <w:sz w:val="18"/>
                <w:szCs w:val="18"/>
              </w:rPr>
              <w:t>erk</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716391">
        <w:trPr>
          <w:trHeight w:val="288"/>
        </w:trPr>
        <w:tc>
          <w:tcPr>
            <w:tcW w:w="993" w:type="dxa"/>
            <w:tcBorders>
              <w:bottom w:val="single" w:sz="4" w:space="0" w:color="auto"/>
            </w:tcBorders>
            <w:shd w:val="clear" w:color="auto" w:fill="FFFFFF"/>
          </w:tcPr>
          <w:p w14:paraId="436E2038" w14:textId="47E3392C"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D211BA">
              <w:rPr>
                <w:rFonts w:ascii="Arial" w:hAnsi="Arial" w:cs="Arial"/>
                <w:b/>
                <w:bCs/>
                <w:sz w:val="18"/>
                <w:szCs w:val="18"/>
              </w:rPr>
              <w:t>5</w:t>
            </w:r>
            <w:r w:rsidR="00EA32E6">
              <w:rPr>
                <w:rFonts w:ascii="Arial" w:hAnsi="Arial" w:cs="Arial"/>
                <w:b/>
                <w:bCs/>
                <w:sz w:val="18"/>
                <w:szCs w:val="18"/>
              </w:rPr>
              <w:t>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2FE5CECE" w14:textId="136F7FAF" w:rsidR="00846AE3" w:rsidRDefault="00615A7A" w:rsidP="00E14C95">
            <w:pPr>
              <w:rPr>
                <w:rFonts w:ascii="Arial" w:hAnsi="Arial" w:cs="Arial"/>
                <w:bCs/>
                <w:sz w:val="18"/>
                <w:szCs w:val="18"/>
              </w:rPr>
            </w:pPr>
            <w:r>
              <w:rPr>
                <w:rFonts w:ascii="Arial" w:hAnsi="Arial" w:cs="Arial"/>
                <w:b/>
                <w:bCs/>
                <w:sz w:val="18"/>
                <w:szCs w:val="18"/>
              </w:rPr>
              <w:t>Fly tipping behind Wonston Close –</w:t>
            </w:r>
            <w:r>
              <w:rPr>
                <w:rFonts w:ascii="Arial" w:hAnsi="Arial" w:cs="Arial"/>
                <w:bCs/>
                <w:sz w:val="18"/>
                <w:szCs w:val="18"/>
              </w:rPr>
              <w:t xml:space="preserve"> Watercress Way trustees have reported </w:t>
            </w:r>
            <w:r w:rsidR="00D017F2">
              <w:rPr>
                <w:rFonts w:ascii="Arial" w:hAnsi="Arial" w:cs="Arial"/>
                <w:bCs/>
                <w:sz w:val="18"/>
                <w:szCs w:val="18"/>
              </w:rPr>
              <w:t>fly tipping of garden waste from the gardens of houses in Wonston Close.</w:t>
            </w:r>
          </w:p>
          <w:p w14:paraId="3869DEFF" w14:textId="602242BC" w:rsidR="00D017F2" w:rsidRPr="00615A7A" w:rsidRDefault="00D017F2" w:rsidP="00E14C95">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will take action on this issue.</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716391">
        <w:trPr>
          <w:trHeight w:val="288"/>
        </w:trPr>
        <w:tc>
          <w:tcPr>
            <w:tcW w:w="993" w:type="dxa"/>
            <w:tcBorders>
              <w:bottom w:val="single" w:sz="4" w:space="0" w:color="auto"/>
            </w:tcBorders>
            <w:shd w:val="clear" w:color="auto" w:fill="FFFFFF"/>
          </w:tcPr>
          <w:p w14:paraId="7C608E1C" w14:textId="1C4B77B8" w:rsidR="00D017F2" w:rsidRDefault="00D017F2" w:rsidP="00E14C95">
            <w:pPr>
              <w:jc w:val="center"/>
              <w:rPr>
                <w:rFonts w:ascii="Arial" w:hAnsi="Arial" w:cs="Arial"/>
                <w:b/>
                <w:bCs/>
                <w:sz w:val="18"/>
                <w:szCs w:val="18"/>
              </w:rPr>
            </w:pPr>
            <w:r>
              <w:rPr>
                <w:rFonts w:ascii="Arial" w:hAnsi="Arial" w:cs="Arial"/>
                <w:b/>
                <w:bCs/>
                <w:sz w:val="18"/>
                <w:szCs w:val="18"/>
              </w:rPr>
              <w:t>1557.3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1623303C" w14:textId="77777777" w:rsidR="00D017F2" w:rsidRDefault="00D017F2" w:rsidP="00E14C95">
            <w:pPr>
              <w:rPr>
                <w:rFonts w:ascii="Arial" w:hAnsi="Arial" w:cs="Arial"/>
                <w:bCs/>
                <w:sz w:val="18"/>
                <w:szCs w:val="18"/>
              </w:rPr>
            </w:pPr>
            <w:r>
              <w:rPr>
                <w:rFonts w:ascii="Arial" w:hAnsi="Arial" w:cs="Arial"/>
                <w:b/>
                <w:bCs/>
                <w:sz w:val="18"/>
                <w:szCs w:val="18"/>
              </w:rPr>
              <w:t xml:space="preserve">Burial ground request – </w:t>
            </w:r>
            <w:r>
              <w:rPr>
                <w:rFonts w:ascii="Arial" w:hAnsi="Arial" w:cs="Arial"/>
                <w:bCs/>
                <w:sz w:val="18"/>
                <w:szCs w:val="18"/>
              </w:rPr>
              <w:t>A request has been received to carry out work to raise a headstone which has subsided, to level the plot and for permission to edge the plot and fill with chippings.</w:t>
            </w:r>
          </w:p>
          <w:p w14:paraId="5EA5B10E" w14:textId="3A3A45BA" w:rsidR="00D017F2" w:rsidRPr="00D017F2" w:rsidRDefault="00D017F2"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that the work could be undertaken to raise the headstone and level the plot. Permission was </w:t>
            </w:r>
            <w:r>
              <w:rPr>
                <w:rFonts w:ascii="Arial" w:hAnsi="Arial" w:cs="Arial"/>
                <w:b/>
                <w:bCs/>
                <w:sz w:val="18"/>
                <w:szCs w:val="18"/>
              </w:rPr>
              <w:t>not</w:t>
            </w:r>
            <w:r>
              <w:rPr>
                <w:rFonts w:ascii="Arial" w:hAnsi="Arial" w:cs="Arial"/>
                <w:bCs/>
                <w:sz w:val="18"/>
                <w:szCs w:val="18"/>
              </w:rPr>
              <w:t xml:space="preserve"> given to edge the plot or add chippings. </w:t>
            </w:r>
          </w:p>
        </w:tc>
        <w:tc>
          <w:tcPr>
            <w:tcW w:w="795" w:type="dxa"/>
            <w:tcBorders>
              <w:bottom w:val="single" w:sz="4" w:space="0" w:color="auto"/>
            </w:tcBorders>
            <w:shd w:val="clear" w:color="auto" w:fill="FFFFFF"/>
          </w:tcPr>
          <w:p w14:paraId="15864566" w14:textId="070811BF" w:rsidR="00D017F2" w:rsidRDefault="00D017F2" w:rsidP="00285422">
            <w:pPr>
              <w:rPr>
                <w:rFonts w:ascii="Arial" w:hAnsi="Arial" w:cs="Arial"/>
                <w:sz w:val="18"/>
                <w:szCs w:val="18"/>
              </w:rPr>
            </w:pPr>
            <w:r>
              <w:rPr>
                <w:rFonts w:ascii="Arial" w:hAnsi="Arial" w:cs="Arial"/>
                <w:sz w:val="18"/>
                <w:szCs w:val="18"/>
              </w:rPr>
              <w:t xml:space="preserve">Clerk </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6FFB4581"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D211BA">
              <w:rPr>
                <w:rFonts w:ascii="Arial" w:hAnsi="Arial" w:cs="Arial"/>
                <w:b/>
                <w:sz w:val="18"/>
                <w:szCs w:val="18"/>
              </w:rPr>
              <w:t>14</w:t>
            </w:r>
            <w:r w:rsidR="00D211BA" w:rsidRPr="00D211BA">
              <w:rPr>
                <w:rFonts w:ascii="Arial" w:hAnsi="Arial" w:cs="Arial"/>
                <w:b/>
                <w:sz w:val="18"/>
                <w:szCs w:val="18"/>
                <w:vertAlign w:val="superscript"/>
              </w:rPr>
              <w:t>th</w:t>
            </w:r>
            <w:r w:rsidR="00D211BA">
              <w:rPr>
                <w:rFonts w:ascii="Arial" w:hAnsi="Arial" w:cs="Arial"/>
                <w:b/>
                <w:sz w:val="18"/>
                <w:szCs w:val="18"/>
              </w:rPr>
              <w:t xml:space="preserve"> Febr</w:t>
            </w:r>
            <w:r w:rsidR="001926B2">
              <w:rPr>
                <w:rFonts w:ascii="Arial" w:hAnsi="Arial" w:cs="Arial"/>
                <w:b/>
                <w:sz w:val="18"/>
                <w:szCs w:val="18"/>
              </w:rPr>
              <w:t>uary</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244C7E05" w14:textId="77777777" w:rsidR="00E14C95"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p w14:paraId="01673AAE" w14:textId="3F43BA3D" w:rsidR="00357EB3" w:rsidRPr="0055655A" w:rsidRDefault="00357EB3" w:rsidP="00E14C95">
            <w:pPr>
              <w:pStyle w:val="PlainText"/>
              <w:rPr>
                <w:rFonts w:ascii="Arial" w:hAnsi="Arial" w:cs="Arial"/>
                <w:sz w:val="18"/>
                <w:szCs w:val="18"/>
              </w:rPr>
            </w:pP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63C2C1A1"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D211BA">
              <w:rPr>
                <w:rFonts w:ascii="Arial" w:hAnsi="Arial" w:cs="Arial"/>
                <w:b/>
                <w:sz w:val="18"/>
                <w:szCs w:val="18"/>
              </w:rPr>
              <w:t>5</w:t>
            </w:r>
            <w:r w:rsidR="00EA32E6">
              <w:rPr>
                <w:rFonts w:ascii="Arial" w:hAnsi="Arial" w:cs="Arial"/>
                <w:b/>
                <w:sz w:val="18"/>
                <w:szCs w:val="18"/>
              </w:rPr>
              <w:t>8</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44B4E54B" w:rsidR="00E14C95" w:rsidRPr="003F36D2" w:rsidRDefault="00AC5151" w:rsidP="00394DEF">
            <w:pPr>
              <w:rPr>
                <w:rFonts w:ascii="Arial" w:hAnsi="Arial" w:cs="Arial"/>
                <w:b/>
                <w:sz w:val="18"/>
                <w:szCs w:val="18"/>
              </w:rPr>
            </w:pPr>
            <w:r>
              <w:rPr>
                <w:rFonts w:ascii="Arial" w:hAnsi="Arial" w:cs="Arial"/>
                <w:b/>
                <w:sz w:val="18"/>
                <w:szCs w:val="18"/>
              </w:rPr>
              <w:t xml:space="preserve">  15</w:t>
            </w:r>
            <w:r w:rsidR="00D211BA">
              <w:rPr>
                <w:rFonts w:ascii="Arial" w:hAnsi="Arial" w:cs="Arial"/>
                <w:b/>
                <w:sz w:val="18"/>
                <w:szCs w:val="18"/>
              </w:rPr>
              <w:t>5</w:t>
            </w:r>
            <w:r w:rsidR="00EA32E6">
              <w:rPr>
                <w:rFonts w:ascii="Arial" w:hAnsi="Arial" w:cs="Arial"/>
                <w:b/>
                <w:sz w:val="18"/>
                <w:szCs w:val="18"/>
              </w:rPr>
              <w:t>8</w:t>
            </w:r>
            <w:r w:rsidR="00C46556">
              <w:rPr>
                <w:rFonts w:ascii="Arial" w:hAnsi="Arial" w:cs="Arial"/>
                <w:b/>
                <w:sz w:val="18"/>
                <w:szCs w:val="18"/>
              </w:rPr>
              <w:t>.1</w:t>
            </w:r>
          </w:p>
        </w:tc>
        <w:tc>
          <w:tcPr>
            <w:tcW w:w="879" w:type="dxa"/>
            <w:shd w:val="clear" w:color="auto" w:fill="FFFFFF" w:themeFill="background1"/>
          </w:tcPr>
          <w:p w14:paraId="79596DCD" w14:textId="18CEAC31" w:rsidR="00E14C95" w:rsidRPr="003F36D2" w:rsidRDefault="00AC5151" w:rsidP="007B5482">
            <w:pPr>
              <w:jc w:val="center"/>
              <w:rPr>
                <w:rFonts w:ascii="Arial" w:hAnsi="Arial" w:cs="Arial"/>
                <w:b/>
                <w:sz w:val="18"/>
                <w:szCs w:val="18"/>
              </w:rPr>
            </w:pPr>
            <w:r>
              <w:rPr>
                <w:rFonts w:ascii="Arial" w:hAnsi="Arial" w:cs="Arial"/>
                <w:b/>
                <w:sz w:val="18"/>
                <w:szCs w:val="18"/>
              </w:rPr>
              <w:t>15</w:t>
            </w:r>
            <w:r w:rsidR="00D211BA">
              <w:rPr>
                <w:rFonts w:ascii="Arial" w:hAnsi="Arial" w:cs="Arial"/>
                <w:b/>
                <w:sz w:val="18"/>
                <w:szCs w:val="18"/>
              </w:rPr>
              <w:t>4</w:t>
            </w:r>
            <w:r>
              <w:rPr>
                <w:rFonts w:ascii="Arial" w:hAnsi="Arial" w:cs="Arial"/>
                <w:b/>
                <w:sz w:val="18"/>
                <w:szCs w:val="18"/>
              </w:rPr>
              <w:t>8</w:t>
            </w:r>
            <w:r w:rsidR="00837185">
              <w:rPr>
                <w:rFonts w:ascii="Arial" w:hAnsi="Arial" w:cs="Arial"/>
                <w:b/>
                <w:sz w:val="18"/>
                <w:szCs w:val="18"/>
              </w:rPr>
              <w:t>.1</w:t>
            </w:r>
          </w:p>
        </w:tc>
        <w:tc>
          <w:tcPr>
            <w:tcW w:w="7398" w:type="dxa"/>
            <w:gridSpan w:val="4"/>
            <w:shd w:val="clear" w:color="auto" w:fill="FFFFFF" w:themeFill="background1"/>
          </w:tcPr>
          <w:p w14:paraId="76D63C51" w14:textId="7777777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44B20DC9" w14:textId="77777777" w:rsidR="00DA38EF"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944B3">
              <w:rPr>
                <w:rFonts w:ascii="Arial" w:hAnsi="Arial" w:cs="Arial"/>
                <w:bCs/>
                <w:sz w:val="18"/>
                <w:szCs w:val="18"/>
              </w:rPr>
              <w:t>A response is awaited about the surgeries extension plans.</w:t>
            </w:r>
            <w:r w:rsidR="00D211BA">
              <w:rPr>
                <w:rFonts w:ascii="Arial" w:hAnsi="Arial" w:cs="Arial"/>
                <w:bCs/>
                <w:sz w:val="18"/>
                <w:szCs w:val="18"/>
              </w:rPr>
              <w:t xml:space="preserve"> The application to amend the Definitive Map by including, as a footpath, the route past the surgery to the pavilion has been submitted.</w:t>
            </w:r>
          </w:p>
          <w:p w14:paraId="6B1C43AE" w14:textId="6B65E23C" w:rsidR="00D017F2" w:rsidRPr="00C56127" w:rsidRDefault="00D017F2" w:rsidP="00137551">
            <w:pPr>
              <w:rPr>
                <w:rFonts w:ascii="Arial" w:hAnsi="Arial" w:cs="Arial"/>
                <w:bCs/>
                <w:sz w:val="18"/>
                <w:szCs w:val="18"/>
              </w:rPr>
            </w:pPr>
            <w:r>
              <w:rPr>
                <w:rFonts w:ascii="Arial" w:hAnsi="Arial" w:cs="Arial"/>
                <w:bCs/>
                <w:sz w:val="18"/>
                <w:szCs w:val="18"/>
              </w:rPr>
              <w:t xml:space="preserve">It was noted that the pavilion on the Gratton has suffered severe flood damage. </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01D144AF" w:rsidR="007F3B96" w:rsidRPr="00BE3519" w:rsidRDefault="007E681E" w:rsidP="004856C9">
            <w:pPr>
              <w:jc w:val="center"/>
              <w:rPr>
                <w:rFonts w:ascii="Arial" w:hAnsi="Arial" w:cs="Arial"/>
                <w:b/>
                <w:sz w:val="18"/>
                <w:szCs w:val="18"/>
              </w:rPr>
            </w:pPr>
            <w:r>
              <w:rPr>
                <w:rFonts w:ascii="Arial" w:hAnsi="Arial" w:cs="Arial"/>
                <w:b/>
                <w:sz w:val="18"/>
                <w:szCs w:val="18"/>
              </w:rPr>
              <w:lastRenderedPageBreak/>
              <w:t>15</w:t>
            </w:r>
            <w:r w:rsidR="00D211BA">
              <w:rPr>
                <w:rFonts w:ascii="Arial" w:hAnsi="Arial" w:cs="Arial"/>
                <w:b/>
                <w:sz w:val="18"/>
                <w:szCs w:val="18"/>
              </w:rPr>
              <w:t>5</w:t>
            </w:r>
            <w:r w:rsidR="00EA32E6">
              <w:rPr>
                <w:rFonts w:ascii="Arial" w:hAnsi="Arial" w:cs="Arial"/>
                <w:b/>
                <w:sz w:val="18"/>
                <w:szCs w:val="18"/>
              </w:rPr>
              <w:t>8</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7F26D89D" w:rsidR="007F3B96" w:rsidRPr="00BE3519" w:rsidRDefault="00AC5151" w:rsidP="007B5482">
            <w:pPr>
              <w:rPr>
                <w:rFonts w:ascii="Arial" w:hAnsi="Arial" w:cs="Arial"/>
                <w:b/>
                <w:sz w:val="18"/>
                <w:szCs w:val="18"/>
              </w:rPr>
            </w:pPr>
            <w:r>
              <w:rPr>
                <w:rFonts w:ascii="Arial" w:hAnsi="Arial" w:cs="Arial"/>
                <w:b/>
                <w:sz w:val="18"/>
                <w:szCs w:val="18"/>
              </w:rPr>
              <w:t xml:space="preserve"> 15</w:t>
            </w:r>
            <w:r w:rsidR="00D211BA">
              <w:rPr>
                <w:rFonts w:ascii="Arial" w:hAnsi="Arial" w:cs="Arial"/>
                <w:b/>
                <w:sz w:val="18"/>
                <w:szCs w:val="18"/>
              </w:rPr>
              <w:t>4</w:t>
            </w:r>
            <w:r>
              <w:rPr>
                <w:rFonts w:ascii="Arial" w:hAnsi="Arial" w:cs="Arial"/>
                <w:b/>
                <w:sz w:val="18"/>
                <w:szCs w:val="18"/>
              </w:rPr>
              <w:t>8</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24CDCB1F" w14:textId="77777777" w:rsidR="00987960"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proofErr w:type="spellStart"/>
            <w:r w:rsidR="00D017F2">
              <w:rPr>
                <w:rFonts w:ascii="Arial" w:hAnsi="Arial" w:cs="Arial"/>
                <w:bCs/>
                <w:sz w:val="18"/>
                <w:szCs w:val="18"/>
              </w:rPr>
              <w:t>HCCllr</w:t>
            </w:r>
            <w:proofErr w:type="spellEnd"/>
            <w:r w:rsidR="00D017F2">
              <w:rPr>
                <w:rFonts w:ascii="Arial" w:hAnsi="Arial" w:cs="Arial"/>
                <w:bCs/>
                <w:sz w:val="18"/>
                <w:szCs w:val="18"/>
              </w:rPr>
              <w:t xml:space="preserve"> Porter noted that the flood mitigation work is to be undertaken before the crossing </w:t>
            </w:r>
            <w:r w:rsidR="00B31004">
              <w:rPr>
                <w:rFonts w:ascii="Arial" w:hAnsi="Arial" w:cs="Arial"/>
                <w:bCs/>
                <w:sz w:val="18"/>
                <w:szCs w:val="18"/>
              </w:rPr>
              <w:t>point can be installed and that she is still being advised that the work is imminent.</w:t>
            </w:r>
          </w:p>
          <w:p w14:paraId="65E0C9F8" w14:textId="4D8876A7" w:rsidR="00B31004" w:rsidRPr="00E16022" w:rsidRDefault="00B31004" w:rsidP="00D11664">
            <w:pPr>
              <w:rPr>
                <w:rFonts w:ascii="Arial" w:hAnsi="Arial" w:cs="Arial"/>
                <w:bCs/>
                <w:sz w:val="18"/>
                <w:szCs w:val="18"/>
              </w:rPr>
            </w:pPr>
            <w:r>
              <w:rPr>
                <w:rFonts w:ascii="Arial" w:hAnsi="Arial" w:cs="Arial"/>
                <w:bCs/>
                <w:sz w:val="18"/>
                <w:szCs w:val="18"/>
              </w:rPr>
              <w:t>The Clerk has contacted Karen Wright (HCC Transport Planner) to advise that the Parish Council has Community Infrastructure monies (CIL) available and may be able to assist in funding a second crossing point near to the Victoria Hall.</w:t>
            </w:r>
          </w:p>
        </w:tc>
        <w:tc>
          <w:tcPr>
            <w:tcW w:w="795" w:type="dxa"/>
            <w:tcBorders>
              <w:bottom w:val="single" w:sz="4" w:space="0" w:color="auto"/>
            </w:tcBorders>
            <w:shd w:val="clear" w:color="auto" w:fill="FFFFFF"/>
          </w:tcPr>
          <w:p w14:paraId="04039755" w14:textId="77777777" w:rsidR="00B31004" w:rsidRDefault="00D211BA" w:rsidP="00DA0B7A">
            <w:pPr>
              <w:rPr>
                <w:rFonts w:ascii="Arial" w:hAnsi="Arial" w:cs="Arial"/>
                <w:sz w:val="18"/>
                <w:szCs w:val="18"/>
              </w:rPr>
            </w:pPr>
            <w:r>
              <w:rPr>
                <w:rFonts w:ascii="Arial" w:hAnsi="Arial" w:cs="Arial"/>
                <w:sz w:val="18"/>
                <w:szCs w:val="18"/>
              </w:rPr>
              <w:t xml:space="preserve">  </w:t>
            </w:r>
            <w:r w:rsidR="00B31004">
              <w:rPr>
                <w:rFonts w:ascii="Arial" w:hAnsi="Arial" w:cs="Arial"/>
                <w:sz w:val="18"/>
                <w:szCs w:val="18"/>
              </w:rPr>
              <w:t>JP/</w:t>
            </w:r>
          </w:p>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6186EA56" w:rsidR="00EB7D47" w:rsidRPr="00BE3519" w:rsidRDefault="007E681E" w:rsidP="004856C9">
            <w:pPr>
              <w:jc w:val="center"/>
              <w:rPr>
                <w:rFonts w:ascii="Arial" w:hAnsi="Arial" w:cs="Arial"/>
                <w:b/>
                <w:sz w:val="18"/>
                <w:szCs w:val="18"/>
              </w:rPr>
            </w:pPr>
            <w:r>
              <w:rPr>
                <w:rFonts w:ascii="Arial" w:hAnsi="Arial" w:cs="Arial"/>
                <w:b/>
                <w:sz w:val="18"/>
                <w:szCs w:val="18"/>
              </w:rPr>
              <w:t>15</w:t>
            </w:r>
            <w:r w:rsidR="00D211BA">
              <w:rPr>
                <w:rFonts w:ascii="Arial" w:hAnsi="Arial" w:cs="Arial"/>
                <w:b/>
                <w:sz w:val="18"/>
                <w:szCs w:val="18"/>
              </w:rPr>
              <w:t>5</w:t>
            </w:r>
            <w:r w:rsidR="00EA32E6">
              <w:rPr>
                <w:rFonts w:ascii="Arial" w:hAnsi="Arial" w:cs="Arial"/>
                <w:b/>
                <w:sz w:val="18"/>
                <w:szCs w:val="18"/>
              </w:rPr>
              <w:t>8</w:t>
            </w:r>
            <w:r w:rsidR="00C46556">
              <w:rPr>
                <w:rFonts w:ascii="Arial" w:hAnsi="Arial" w:cs="Arial"/>
                <w:b/>
                <w:sz w:val="18"/>
                <w:szCs w:val="18"/>
              </w:rPr>
              <w:t>.3</w:t>
            </w:r>
          </w:p>
        </w:tc>
        <w:tc>
          <w:tcPr>
            <w:tcW w:w="879" w:type="dxa"/>
            <w:tcBorders>
              <w:bottom w:val="single" w:sz="4" w:space="0" w:color="auto"/>
            </w:tcBorders>
            <w:shd w:val="clear" w:color="auto" w:fill="FFFFFF"/>
          </w:tcPr>
          <w:p w14:paraId="63BB35F7" w14:textId="08D8CB67" w:rsidR="00EB7D47" w:rsidRPr="00BE3519" w:rsidRDefault="00AC5151" w:rsidP="007B5482">
            <w:pPr>
              <w:rPr>
                <w:rFonts w:ascii="Arial" w:hAnsi="Arial" w:cs="Arial"/>
                <w:b/>
                <w:sz w:val="18"/>
                <w:szCs w:val="18"/>
              </w:rPr>
            </w:pPr>
            <w:r>
              <w:rPr>
                <w:rFonts w:ascii="Arial" w:hAnsi="Arial" w:cs="Arial"/>
                <w:b/>
                <w:sz w:val="18"/>
                <w:szCs w:val="18"/>
              </w:rPr>
              <w:t xml:space="preserve"> 15</w:t>
            </w:r>
            <w:r w:rsidR="00D211BA">
              <w:rPr>
                <w:rFonts w:ascii="Arial" w:hAnsi="Arial" w:cs="Arial"/>
                <w:b/>
                <w:sz w:val="18"/>
                <w:szCs w:val="18"/>
              </w:rPr>
              <w:t>4</w:t>
            </w:r>
            <w:r>
              <w:rPr>
                <w:rFonts w:ascii="Arial" w:hAnsi="Arial" w:cs="Arial"/>
                <w:b/>
                <w:sz w:val="18"/>
                <w:szCs w:val="18"/>
              </w:rPr>
              <w:t>8</w:t>
            </w:r>
            <w:r w:rsidR="0083718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14536B83" w14:textId="7185A479" w:rsidR="00665E3C" w:rsidRPr="00416DE9" w:rsidRDefault="005E6DE4" w:rsidP="001926B2">
            <w:pPr>
              <w:rPr>
                <w:rFonts w:ascii="Arial" w:hAnsi="Arial" w:cs="Arial"/>
                <w:bCs/>
                <w:sz w:val="18"/>
                <w:szCs w:val="18"/>
              </w:rPr>
            </w:pPr>
            <w:r>
              <w:rPr>
                <w:rFonts w:ascii="Arial" w:hAnsi="Arial" w:cs="Arial"/>
                <w:b/>
                <w:bCs/>
                <w:sz w:val="18"/>
                <w:szCs w:val="18"/>
              </w:rPr>
              <w:t>Hyde Housing –</w:t>
            </w:r>
            <w:r w:rsidR="00665E3C">
              <w:rPr>
                <w:rFonts w:ascii="Arial" w:hAnsi="Arial" w:cs="Arial"/>
                <w:b/>
                <w:bCs/>
                <w:sz w:val="18"/>
                <w:szCs w:val="18"/>
              </w:rPr>
              <w:t xml:space="preserve"> </w:t>
            </w:r>
            <w:r w:rsidR="00416DE9" w:rsidRPr="00416DE9">
              <w:rPr>
                <w:rFonts w:ascii="Arial" w:hAnsi="Arial" w:cs="Arial"/>
                <w:bCs/>
                <w:sz w:val="18"/>
                <w:szCs w:val="18"/>
              </w:rPr>
              <w:t>Scott Edwards</w:t>
            </w:r>
            <w:r w:rsidR="00416DE9">
              <w:rPr>
                <w:rFonts w:ascii="Arial" w:hAnsi="Arial" w:cs="Arial"/>
                <w:b/>
                <w:bCs/>
                <w:sz w:val="18"/>
                <w:szCs w:val="18"/>
              </w:rPr>
              <w:t xml:space="preserve"> </w:t>
            </w:r>
            <w:r w:rsidR="00416DE9">
              <w:rPr>
                <w:rFonts w:ascii="Arial" w:hAnsi="Arial" w:cs="Arial"/>
                <w:bCs/>
                <w:sz w:val="18"/>
                <w:szCs w:val="18"/>
              </w:rPr>
              <w:t>(Construction Project Manager for Hyde) has noted that some properties are now ready for roofs and that the frames will be going up on the other properties this week. The site may be ready before the anticipated September handover date and the next public meeting is likely to be held in June.</w:t>
            </w:r>
          </w:p>
          <w:p w14:paraId="7F261518" w14:textId="248AE271" w:rsidR="00BE2F95" w:rsidRPr="00C56127" w:rsidRDefault="005E6DE4" w:rsidP="001926B2">
            <w:pPr>
              <w:rPr>
                <w:rFonts w:ascii="Arial" w:hAnsi="Arial" w:cs="Arial"/>
                <w:bCs/>
                <w:sz w:val="18"/>
                <w:szCs w:val="18"/>
              </w:rPr>
            </w:pPr>
            <w:r>
              <w:rPr>
                <w:rFonts w:ascii="Arial" w:hAnsi="Arial" w:cs="Arial"/>
                <w:b/>
                <w:bCs/>
                <w:sz w:val="18"/>
                <w:szCs w:val="18"/>
              </w:rPr>
              <w:t>Mrs Toogoode Trust –</w:t>
            </w:r>
            <w:r>
              <w:rPr>
                <w:rFonts w:ascii="Arial" w:hAnsi="Arial" w:cs="Arial"/>
                <w:bCs/>
                <w:sz w:val="18"/>
                <w:szCs w:val="18"/>
              </w:rPr>
              <w:t xml:space="preserve"> </w:t>
            </w:r>
            <w:r w:rsidR="00416DE9">
              <w:rPr>
                <w:rFonts w:ascii="Arial" w:hAnsi="Arial" w:cs="Arial"/>
                <w:bCs/>
                <w:sz w:val="18"/>
                <w:szCs w:val="18"/>
              </w:rPr>
              <w:t xml:space="preserve">Nigel Baldwin (Housing Enabling Officer, WCC) has advised that the Mrs Toogoode Trust site has been referred to </w:t>
            </w:r>
            <w:proofErr w:type="spellStart"/>
            <w:r w:rsidR="00416DE9">
              <w:rPr>
                <w:rFonts w:ascii="Arial" w:hAnsi="Arial" w:cs="Arial"/>
                <w:bCs/>
                <w:sz w:val="18"/>
                <w:szCs w:val="18"/>
              </w:rPr>
              <w:t>Hastoe</w:t>
            </w:r>
            <w:proofErr w:type="spellEnd"/>
            <w:r w:rsidR="00C17C77">
              <w:rPr>
                <w:rFonts w:ascii="Arial" w:hAnsi="Arial" w:cs="Arial"/>
                <w:bCs/>
                <w:sz w:val="18"/>
                <w:szCs w:val="18"/>
              </w:rPr>
              <w:t xml:space="preserve"> Housing Association as part of the review of potential exception sites</w:t>
            </w:r>
            <w:r w:rsidR="00C5306C">
              <w:rPr>
                <w:rFonts w:ascii="Arial" w:hAnsi="Arial" w:cs="Arial"/>
                <w:bCs/>
                <w:sz w:val="18"/>
                <w:szCs w:val="18"/>
              </w:rPr>
              <w:t xml:space="preserve"> and that a further update will be provided next month.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4E5BF0" w:rsidRPr="0055655A" w14:paraId="091013A6" w14:textId="77777777" w:rsidTr="00716391">
        <w:trPr>
          <w:trHeight w:val="288"/>
        </w:trPr>
        <w:tc>
          <w:tcPr>
            <w:tcW w:w="993" w:type="dxa"/>
            <w:shd w:val="clear" w:color="auto" w:fill="FFFFFF" w:themeFill="background1"/>
          </w:tcPr>
          <w:p w14:paraId="4F28821B" w14:textId="2D8529EA" w:rsidR="004E5BF0" w:rsidRDefault="007E681E" w:rsidP="004856C9">
            <w:pPr>
              <w:jc w:val="center"/>
              <w:rPr>
                <w:rFonts w:ascii="Arial" w:hAnsi="Arial" w:cs="Arial"/>
                <w:b/>
                <w:sz w:val="18"/>
                <w:szCs w:val="18"/>
              </w:rPr>
            </w:pPr>
            <w:r>
              <w:rPr>
                <w:rFonts w:ascii="Arial" w:hAnsi="Arial" w:cs="Arial"/>
                <w:b/>
                <w:sz w:val="18"/>
                <w:szCs w:val="18"/>
              </w:rPr>
              <w:t>15</w:t>
            </w:r>
            <w:r w:rsidR="002E20C7">
              <w:rPr>
                <w:rFonts w:ascii="Arial" w:hAnsi="Arial" w:cs="Arial"/>
                <w:b/>
                <w:sz w:val="18"/>
                <w:szCs w:val="18"/>
              </w:rPr>
              <w:t>5</w:t>
            </w:r>
            <w:r w:rsidR="00EA32E6">
              <w:rPr>
                <w:rFonts w:ascii="Arial" w:hAnsi="Arial" w:cs="Arial"/>
                <w:b/>
                <w:sz w:val="18"/>
                <w:szCs w:val="18"/>
              </w:rPr>
              <w:t>8</w:t>
            </w:r>
            <w:r w:rsidR="00B2768C">
              <w:rPr>
                <w:rFonts w:ascii="Arial" w:hAnsi="Arial" w:cs="Arial"/>
                <w:b/>
                <w:sz w:val="18"/>
                <w:szCs w:val="18"/>
              </w:rPr>
              <w:t>.4</w:t>
            </w:r>
          </w:p>
        </w:tc>
        <w:tc>
          <w:tcPr>
            <w:tcW w:w="879" w:type="dxa"/>
            <w:tcBorders>
              <w:bottom w:val="single" w:sz="4" w:space="0" w:color="auto"/>
            </w:tcBorders>
            <w:shd w:val="clear" w:color="auto" w:fill="FFFFFF"/>
          </w:tcPr>
          <w:p w14:paraId="6014159B" w14:textId="00D5A6B5" w:rsidR="004E5BF0" w:rsidRDefault="00AC5151" w:rsidP="009B3603">
            <w:pPr>
              <w:jc w:val="center"/>
              <w:rPr>
                <w:rFonts w:ascii="Arial" w:hAnsi="Arial" w:cs="Arial"/>
                <w:b/>
                <w:sz w:val="18"/>
                <w:szCs w:val="18"/>
              </w:rPr>
            </w:pPr>
            <w:r>
              <w:rPr>
                <w:rFonts w:ascii="Arial" w:hAnsi="Arial" w:cs="Arial"/>
                <w:b/>
                <w:sz w:val="18"/>
                <w:szCs w:val="18"/>
              </w:rPr>
              <w:t>15</w:t>
            </w:r>
            <w:r w:rsidR="002E20C7">
              <w:rPr>
                <w:rFonts w:ascii="Arial" w:hAnsi="Arial" w:cs="Arial"/>
                <w:b/>
                <w:sz w:val="18"/>
                <w:szCs w:val="18"/>
              </w:rPr>
              <w:t>4</w:t>
            </w:r>
            <w:r>
              <w:rPr>
                <w:rFonts w:ascii="Arial" w:hAnsi="Arial" w:cs="Arial"/>
                <w:b/>
                <w:sz w:val="18"/>
                <w:szCs w:val="18"/>
              </w:rPr>
              <w:t>8</w:t>
            </w:r>
            <w:r w:rsidR="000D0DEA">
              <w:rPr>
                <w:rFonts w:ascii="Arial" w:hAnsi="Arial" w:cs="Arial"/>
                <w:b/>
                <w:sz w:val="18"/>
                <w:szCs w:val="18"/>
              </w:rPr>
              <w:t>.4</w:t>
            </w:r>
          </w:p>
        </w:tc>
        <w:tc>
          <w:tcPr>
            <w:tcW w:w="7398" w:type="dxa"/>
            <w:gridSpan w:val="4"/>
            <w:tcBorders>
              <w:bottom w:val="single" w:sz="4" w:space="0" w:color="auto"/>
            </w:tcBorders>
            <w:shd w:val="clear" w:color="auto" w:fill="FFFFFF"/>
          </w:tcPr>
          <w:p w14:paraId="7D8DC64E" w14:textId="2F07DAA2" w:rsidR="004E5BF0" w:rsidRPr="004B0DFC" w:rsidRDefault="004E5BF0" w:rsidP="00A84617">
            <w:pPr>
              <w:rPr>
                <w:rFonts w:ascii="Arial" w:hAnsi="Arial" w:cs="Arial"/>
                <w:bCs/>
                <w:sz w:val="18"/>
                <w:szCs w:val="18"/>
              </w:rPr>
            </w:pPr>
            <w:r>
              <w:rPr>
                <w:rFonts w:ascii="Arial" w:hAnsi="Arial" w:cs="Arial"/>
                <w:b/>
                <w:bCs/>
                <w:sz w:val="18"/>
                <w:szCs w:val="18"/>
              </w:rPr>
              <w:t xml:space="preserve">Wonston Lane </w:t>
            </w:r>
            <w:r w:rsidR="00A84617" w:rsidRPr="00A84617">
              <w:rPr>
                <w:rFonts w:ascii="Arial" w:hAnsi="Arial" w:cs="Arial"/>
                <w:bCs/>
                <w:sz w:val="18"/>
                <w:szCs w:val="18"/>
              </w:rPr>
              <w:t xml:space="preserve">– </w:t>
            </w:r>
            <w:r w:rsidR="007161EC">
              <w:rPr>
                <w:rFonts w:ascii="Arial" w:hAnsi="Arial" w:cs="Arial"/>
                <w:bCs/>
                <w:sz w:val="18"/>
                <w:szCs w:val="18"/>
              </w:rPr>
              <w:t>The hedges on Wonston Lane have now been cut. Other issues with Wonston Lane will be reviewed within 1558.6 (below). Off agenda.</w:t>
            </w:r>
          </w:p>
        </w:tc>
        <w:tc>
          <w:tcPr>
            <w:tcW w:w="795" w:type="dxa"/>
            <w:tcBorders>
              <w:bottom w:val="single" w:sz="4" w:space="0" w:color="auto"/>
            </w:tcBorders>
            <w:shd w:val="clear" w:color="auto" w:fill="FFFFFF"/>
          </w:tcPr>
          <w:p w14:paraId="42FD86DC" w14:textId="57ECB5D0" w:rsidR="004E5BF0" w:rsidRDefault="00D211BA" w:rsidP="003C176C">
            <w:pPr>
              <w:rPr>
                <w:rFonts w:ascii="Arial" w:hAnsi="Arial" w:cs="Arial"/>
                <w:sz w:val="18"/>
                <w:szCs w:val="18"/>
              </w:rPr>
            </w:pPr>
            <w:r>
              <w:rPr>
                <w:rFonts w:ascii="Arial" w:hAnsi="Arial" w:cs="Arial"/>
                <w:sz w:val="18"/>
                <w:szCs w:val="18"/>
              </w:rPr>
              <w:t xml:space="preserve"> </w:t>
            </w:r>
            <w:r w:rsidR="007161EC">
              <w:rPr>
                <w:rFonts w:ascii="Arial" w:hAnsi="Arial" w:cs="Arial"/>
                <w:sz w:val="18"/>
                <w:szCs w:val="18"/>
              </w:rPr>
              <w:t>Closed</w:t>
            </w:r>
          </w:p>
        </w:tc>
        <w:tc>
          <w:tcPr>
            <w:tcW w:w="454" w:type="dxa"/>
            <w:gridSpan w:val="2"/>
            <w:tcBorders>
              <w:bottom w:val="single" w:sz="4" w:space="0" w:color="auto"/>
            </w:tcBorders>
            <w:shd w:val="clear" w:color="auto" w:fill="FFFFFF"/>
          </w:tcPr>
          <w:p w14:paraId="132B8EC0" w14:textId="77777777" w:rsidR="004E5BF0" w:rsidRPr="0055655A" w:rsidRDefault="004E5BF0" w:rsidP="004856C9">
            <w:pPr>
              <w:jc w:val="center"/>
              <w:rPr>
                <w:rFonts w:ascii="Arial" w:hAnsi="Arial" w:cs="Arial"/>
                <w:sz w:val="18"/>
                <w:szCs w:val="18"/>
              </w:rPr>
            </w:pPr>
          </w:p>
        </w:tc>
      </w:tr>
      <w:tr w:rsidR="00DA51E2" w:rsidRPr="0055655A" w14:paraId="19ADEE1A" w14:textId="77777777" w:rsidTr="00716391">
        <w:trPr>
          <w:trHeight w:val="288"/>
        </w:trPr>
        <w:tc>
          <w:tcPr>
            <w:tcW w:w="993" w:type="dxa"/>
            <w:shd w:val="clear" w:color="auto" w:fill="FFFFFF" w:themeFill="background1"/>
          </w:tcPr>
          <w:p w14:paraId="48CE8E1D" w14:textId="0379F87D" w:rsidR="00DA51E2" w:rsidRDefault="00DA51E2" w:rsidP="004856C9">
            <w:pPr>
              <w:jc w:val="center"/>
              <w:rPr>
                <w:rFonts w:ascii="Arial" w:hAnsi="Arial" w:cs="Arial"/>
                <w:b/>
                <w:sz w:val="18"/>
                <w:szCs w:val="18"/>
              </w:rPr>
            </w:pPr>
            <w:r>
              <w:rPr>
                <w:rFonts w:ascii="Arial" w:hAnsi="Arial" w:cs="Arial"/>
                <w:b/>
                <w:sz w:val="18"/>
                <w:szCs w:val="18"/>
              </w:rPr>
              <w:t>15</w:t>
            </w:r>
            <w:r w:rsidR="002E20C7">
              <w:rPr>
                <w:rFonts w:ascii="Arial" w:hAnsi="Arial" w:cs="Arial"/>
                <w:b/>
                <w:sz w:val="18"/>
                <w:szCs w:val="18"/>
              </w:rPr>
              <w:t>5</w:t>
            </w:r>
            <w:r>
              <w:rPr>
                <w:rFonts w:ascii="Arial" w:hAnsi="Arial" w:cs="Arial"/>
                <w:b/>
                <w:sz w:val="18"/>
                <w:szCs w:val="18"/>
              </w:rPr>
              <w:t>8.5</w:t>
            </w:r>
          </w:p>
        </w:tc>
        <w:tc>
          <w:tcPr>
            <w:tcW w:w="879" w:type="dxa"/>
            <w:tcBorders>
              <w:bottom w:val="single" w:sz="4" w:space="0" w:color="auto"/>
            </w:tcBorders>
            <w:shd w:val="clear" w:color="auto" w:fill="FFFFFF"/>
          </w:tcPr>
          <w:p w14:paraId="372EBAF6" w14:textId="0F2B78EB" w:rsidR="00DA51E2" w:rsidRDefault="002E20C7" w:rsidP="009B3603">
            <w:pPr>
              <w:jc w:val="center"/>
              <w:rPr>
                <w:rFonts w:ascii="Arial" w:hAnsi="Arial" w:cs="Arial"/>
                <w:b/>
                <w:sz w:val="18"/>
                <w:szCs w:val="18"/>
              </w:rPr>
            </w:pPr>
            <w:r>
              <w:rPr>
                <w:rFonts w:ascii="Arial" w:hAnsi="Arial" w:cs="Arial"/>
                <w:b/>
                <w:sz w:val="18"/>
                <w:szCs w:val="18"/>
              </w:rPr>
              <w:t>154</w:t>
            </w:r>
            <w:r w:rsidR="001926B2">
              <w:rPr>
                <w:rFonts w:ascii="Arial" w:hAnsi="Arial" w:cs="Arial"/>
                <w:b/>
                <w:sz w:val="18"/>
                <w:szCs w:val="18"/>
              </w:rPr>
              <w:t>8.5</w:t>
            </w:r>
          </w:p>
        </w:tc>
        <w:tc>
          <w:tcPr>
            <w:tcW w:w="7398" w:type="dxa"/>
            <w:gridSpan w:val="4"/>
            <w:tcBorders>
              <w:bottom w:val="single" w:sz="4" w:space="0" w:color="auto"/>
            </w:tcBorders>
            <w:shd w:val="clear" w:color="auto" w:fill="FFFFFF"/>
          </w:tcPr>
          <w:p w14:paraId="16C753B3" w14:textId="0418267F" w:rsidR="00DA51E2" w:rsidRPr="00647B11"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647B11">
              <w:rPr>
                <w:rFonts w:ascii="Arial" w:hAnsi="Arial" w:cs="Arial"/>
                <w:bCs/>
                <w:sz w:val="18"/>
                <w:szCs w:val="18"/>
              </w:rPr>
              <w:t>Potential members for the Emergency Response Team were discussed and will be approached before the April meeting.</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D211BA" w:rsidRPr="0055655A" w14:paraId="791368BB" w14:textId="77777777" w:rsidTr="007161EC">
        <w:trPr>
          <w:trHeight w:val="302"/>
        </w:trPr>
        <w:tc>
          <w:tcPr>
            <w:tcW w:w="993" w:type="dxa"/>
            <w:shd w:val="clear" w:color="auto" w:fill="auto"/>
          </w:tcPr>
          <w:p w14:paraId="3763E831" w14:textId="38377982" w:rsidR="00D211BA" w:rsidRPr="004B3D78" w:rsidRDefault="002E20C7" w:rsidP="004856C9">
            <w:pPr>
              <w:jc w:val="center"/>
              <w:rPr>
                <w:rFonts w:ascii="Arial" w:hAnsi="Arial" w:cs="Arial"/>
                <w:b/>
                <w:sz w:val="18"/>
                <w:szCs w:val="18"/>
                <w:highlight w:val="yellow"/>
              </w:rPr>
            </w:pPr>
            <w:r w:rsidRPr="00BA487E">
              <w:rPr>
                <w:rFonts w:ascii="Arial" w:hAnsi="Arial" w:cs="Arial"/>
                <w:b/>
                <w:sz w:val="18"/>
                <w:szCs w:val="18"/>
              </w:rPr>
              <w:t>155</w:t>
            </w:r>
            <w:r w:rsidR="005068E5" w:rsidRPr="00BA487E">
              <w:rPr>
                <w:rFonts w:ascii="Arial" w:hAnsi="Arial" w:cs="Arial"/>
                <w:b/>
                <w:sz w:val="18"/>
                <w:szCs w:val="18"/>
              </w:rPr>
              <w:t>8.6</w:t>
            </w:r>
          </w:p>
        </w:tc>
        <w:tc>
          <w:tcPr>
            <w:tcW w:w="879" w:type="dxa"/>
            <w:shd w:val="clear" w:color="auto" w:fill="auto"/>
          </w:tcPr>
          <w:p w14:paraId="0ECF77D8" w14:textId="3F8BB88D" w:rsidR="00D211BA" w:rsidRDefault="005068E5"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48355D5B" w14:textId="05078D25" w:rsidR="00D211BA" w:rsidRPr="00BA487E" w:rsidRDefault="007161EC" w:rsidP="004856C9">
            <w:pPr>
              <w:rPr>
                <w:rFonts w:ascii="Arial" w:hAnsi="Arial" w:cs="Arial"/>
                <w:bCs/>
                <w:sz w:val="18"/>
                <w:szCs w:val="18"/>
              </w:rPr>
            </w:pPr>
            <w:r>
              <w:rPr>
                <w:rFonts w:ascii="Arial" w:hAnsi="Arial" w:cs="Arial"/>
                <w:b/>
                <w:bCs/>
                <w:sz w:val="18"/>
                <w:szCs w:val="18"/>
              </w:rPr>
              <w:t xml:space="preserve">Speedwatch </w:t>
            </w:r>
            <w:r w:rsidR="00BA487E">
              <w:rPr>
                <w:rFonts w:ascii="Arial" w:hAnsi="Arial" w:cs="Arial"/>
                <w:b/>
                <w:bCs/>
                <w:sz w:val="18"/>
                <w:szCs w:val="18"/>
              </w:rPr>
              <w:t>–</w:t>
            </w:r>
            <w:r>
              <w:rPr>
                <w:rFonts w:ascii="Arial" w:hAnsi="Arial" w:cs="Arial"/>
                <w:b/>
                <w:bCs/>
                <w:sz w:val="18"/>
                <w:szCs w:val="18"/>
              </w:rPr>
              <w:t xml:space="preserve"> </w:t>
            </w:r>
            <w:r w:rsidR="00BA487E">
              <w:rPr>
                <w:rFonts w:ascii="Arial" w:hAnsi="Arial" w:cs="Arial"/>
                <w:bCs/>
                <w:sz w:val="18"/>
                <w:szCs w:val="18"/>
              </w:rPr>
              <w:t xml:space="preserve">It was </w:t>
            </w:r>
            <w:r w:rsidR="00BA487E">
              <w:rPr>
                <w:rFonts w:ascii="Arial" w:hAnsi="Arial" w:cs="Arial"/>
                <w:b/>
                <w:bCs/>
                <w:sz w:val="18"/>
                <w:szCs w:val="18"/>
              </w:rPr>
              <w:t xml:space="preserve">agreed </w:t>
            </w:r>
            <w:r w:rsidR="00BA487E">
              <w:rPr>
                <w:rFonts w:ascii="Arial" w:hAnsi="Arial" w:cs="Arial"/>
                <w:bCs/>
                <w:sz w:val="18"/>
                <w:szCs w:val="18"/>
              </w:rPr>
              <w:t>to obtain two quotes for traffic surveys and to examine how effective these might be in identifying whether it is speed, volume of traffic or the nature of the traffic (</w:t>
            </w:r>
            <w:proofErr w:type="spellStart"/>
            <w:r w:rsidR="00BA487E">
              <w:rPr>
                <w:rFonts w:ascii="Arial" w:hAnsi="Arial" w:cs="Arial"/>
                <w:bCs/>
                <w:sz w:val="18"/>
                <w:szCs w:val="18"/>
              </w:rPr>
              <w:t>ie</w:t>
            </w:r>
            <w:proofErr w:type="spellEnd"/>
            <w:r w:rsidR="00BA487E">
              <w:rPr>
                <w:rFonts w:ascii="Arial" w:hAnsi="Arial" w:cs="Arial"/>
                <w:bCs/>
                <w:sz w:val="18"/>
                <w:szCs w:val="18"/>
              </w:rPr>
              <w:t xml:space="preserve"> large vehicles) which presents the greatest risk to residents and what would be the most </w:t>
            </w:r>
            <w:proofErr w:type="gramStart"/>
            <w:r w:rsidR="00BA487E">
              <w:rPr>
                <w:rFonts w:ascii="Arial" w:hAnsi="Arial" w:cs="Arial"/>
                <w:bCs/>
                <w:sz w:val="18"/>
                <w:szCs w:val="18"/>
              </w:rPr>
              <w:t>cost effective</w:t>
            </w:r>
            <w:proofErr w:type="gramEnd"/>
            <w:r w:rsidR="00BA487E">
              <w:rPr>
                <w:rFonts w:ascii="Arial" w:hAnsi="Arial" w:cs="Arial"/>
                <w:bCs/>
                <w:sz w:val="18"/>
                <w:szCs w:val="18"/>
              </w:rPr>
              <w:t xml:space="preserve"> way of mitigating these risks.</w:t>
            </w:r>
          </w:p>
        </w:tc>
        <w:tc>
          <w:tcPr>
            <w:tcW w:w="795" w:type="dxa"/>
            <w:shd w:val="clear" w:color="auto" w:fill="auto"/>
          </w:tcPr>
          <w:p w14:paraId="424B3544" w14:textId="77777777" w:rsidR="00D211BA" w:rsidRPr="0055655A" w:rsidRDefault="00D211BA" w:rsidP="004856C9">
            <w:pPr>
              <w:jc w:val="center"/>
              <w:rPr>
                <w:rFonts w:ascii="Arial" w:hAnsi="Arial" w:cs="Arial"/>
                <w:sz w:val="18"/>
                <w:szCs w:val="18"/>
              </w:rPr>
            </w:pPr>
          </w:p>
        </w:tc>
        <w:tc>
          <w:tcPr>
            <w:tcW w:w="454" w:type="dxa"/>
            <w:gridSpan w:val="2"/>
            <w:shd w:val="clear" w:color="auto" w:fill="auto"/>
          </w:tcPr>
          <w:p w14:paraId="5A4736F0" w14:textId="77777777" w:rsidR="00D211BA" w:rsidRPr="0055655A" w:rsidRDefault="00D211BA"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74837917" w:rsidR="004856C9" w:rsidRPr="00BE3519" w:rsidRDefault="007E681E" w:rsidP="004856C9">
            <w:pPr>
              <w:jc w:val="center"/>
              <w:rPr>
                <w:rFonts w:ascii="Arial" w:hAnsi="Arial" w:cs="Arial"/>
                <w:b/>
                <w:bCs/>
                <w:sz w:val="18"/>
                <w:szCs w:val="18"/>
              </w:rPr>
            </w:pPr>
            <w:r>
              <w:rPr>
                <w:rFonts w:ascii="Arial" w:hAnsi="Arial" w:cs="Arial"/>
                <w:b/>
                <w:sz w:val="18"/>
                <w:szCs w:val="18"/>
              </w:rPr>
              <w:t>15</w:t>
            </w:r>
            <w:r w:rsidR="002E20C7">
              <w:rPr>
                <w:rFonts w:ascii="Arial" w:hAnsi="Arial" w:cs="Arial"/>
                <w:b/>
                <w:sz w:val="18"/>
                <w:szCs w:val="18"/>
              </w:rPr>
              <w:t>5</w:t>
            </w:r>
            <w:r w:rsidR="00EA32E6">
              <w:rPr>
                <w:rFonts w:ascii="Arial" w:hAnsi="Arial" w:cs="Arial"/>
                <w:b/>
                <w:sz w:val="18"/>
                <w:szCs w:val="18"/>
              </w:rPr>
              <w:t>9</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0CB2AA8C"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2E20C7" w:rsidRPr="004B0A74">
              <w:rPr>
                <w:rFonts w:ascii="Arial" w:hAnsi="Arial" w:cs="Arial"/>
                <w:b/>
                <w:bCs/>
                <w:sz w:val="18"/>
                <w:szCs w:val="18"/>
              </w:rPr>
              <w:t>5</w:t>
            </w:r>
            <w:r w:rsidR="00EA32E6" w:rsidRPr="004B0A74">
              <w:rPr>
                <w:rFonts w:ascii="Arial" w:hAnsi="Arial" w:cs="Arial"/>
                <w:b/>
                <w:bCs/>
                <w:sz w:val="18"/>
                <w:szCs w:val="18"/>
              </w:rPr>
              <w:t>9</w:t>
            </w:r>
            <w:r w:rsidR="004856C9" w:rsidRPr="004B0A74">
              <w:rPr>
                <w:rFonts w:ascii="Arial" w:hAnsi="Arial" w:cs="Arial"/>
                <w:b/>
                <w:bCs/>
                <w:sz w:val="18"/>
                <w:szCs w:val="18"/>
              </w:rPr>
              <w:t>.1</w:t>
            </w:r>
          </w:p>
        </w:tc>
        <w:tc>
          <w:tcPr>
            <w:tcW w:w="879" w:type="dxa"/>
          </w:tcPr>
          <w:p w14:paraId="6CE638C3" w14:textId="6B49318D"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4</w:t>
            </w:r>
            <w:r>
              <w:rPr>
                <w:rFonts w:ascii="Arial" w:hAnsi="Arial" w:cs="Arial"/>
                <w:b/>
                <w:bCs/>
                <w:sz w:val="18"/>
                <w:szCs w:val="18"/>
              </w:rPr>
              <w:t>9</w:t>
            </w:r>
            <w:r w:rsidR="004856C9">
              <w:rPr>
                <w:rFonts w:ascii="Arial" w:hAnsi="Arial" w:cs="Arial"/>
                <w:b/>
                <w:bCs/>
                <w:sz w:val="18"/>
                <w:szCs w:val="18"/>
              </w:rPr>
              <w:t>.1</w:t>
            </w:r>
          </w:p>
        </w:tc>
        <w:tc>
          <w:tcPr>
            <w:tcW w:w="7398" w:type="dxa"/>
            <w:gridSpan w:val="4"/>
          </w:tcPr>
          <w:p w14:paraId="571C70BF" w14:textId="7973858A" w:rsidR="007C1A92" w:rsidRPr="006A063D"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2E20C7">
              <w:rPr>
                <w:rFonts w:ascii="Arial" w:hAnsi="Arial" w:cs="Arial"/>
                <w:bCs/>
                <w:sz w:val="18"/>
                <w:szCs w:val="18"/>
              </w:rPr>
              <w:t xml:space="preserve"> </w:t>
            </w:r>
            <w:r w:rsidR="00510B5B">
              <w:rPr>
                <w:rFonts w:ascii="Arial" w:hAnsi="Arial" w:cs="Arial"/>
                <w:bCs/>
                <w:sz w:val="18"/>
                <w:szCs w:val="18"/>
              </w:rPr>
              <w:t>The Lengthsman will be asked to clean mould from the equipment on his April visit.</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2F86592A"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2E20C7" w:rsidRPr="004B0A74">
              <w:rPr>
                <w:rFonts w:ascii="Arial" w:hAnsi="Arial" w:cs="Arial"/>
                <w:b/>
                <w:bCs/>
                <w:sz w:val="18"/>
                <w:szCs w:val="18"/>
              </w:rPr>
              <w:t>5</w:t>
            </w:r>
            <w:r w:rsidR="00EA32E6" w:rsidRPr="004B0A74">
              <w:rPr>
                <w:rFonts w:ascii="Arial" w:hAnsi="Arial" w:cs="Arial"/>
                <w:b/>
                <w:bCs/>
                <w:sz w:val="18"/>
                <w:szCs w:val="18"/>
              </w:rPr>
              <w:t>9</w:t>
            </w:r>
            <w:r w:rsidR="004856C9" w:rsidRPr="004B0A74">
              <w:rPr>
                <w:rFonts w:ascii="Arial" w:hAnsi="Arial" w:cs="Arial"/>
                <w:b/>
                <w:bCs/>
                <w:sz w:val="18"/>
                <w:szCs w:val="18"/>
              </w:rPr>
              <w:t>.2</w:t>
            </w:r>
          </w:p>
        </w:tc>
        <w:tc>
          <w:tcPr>
            <w:tcW w:w="879" w:type="dxa"/>
          </w:tcPr>
          <w:p w14:paraId="562E7F4B" w14:textId="662F1FB0" w:rsidR="004856C9" w:rsidRDefault="007E681E"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4</w:t>
            </w:r>
            <w:r>
              <w:rPr>
                <w:rFonts w:ascii="Arial" w:hAnsi="Arial" w:cs="Arial"/>
                <w:b/>
                <w:bCs/>
                <w:sz w:val="18"/>
                <w:szCs w:val="18"/>
              </w:rPr>
              <w:t>9</w:t>
            </w:r>
            <w:r w:rsidR="004856C9">
              <w:rPr>
                <w:rFonts w:ascii="Arial" w:hAnsi="Arial" w:cs="Arial"/>
                <w:b/>
                <w:bCs/>
                <w:sz w:val="18"/>
                <w:szCs w:val="18"/>
              </w:rPr>
              <w:t>.2</w:t>
            </w:r>
          </w:p>
        </w:tc>
        <w:tc>
          <w:tcPr>
            <w:tcW w:w="7398" w:type="dxa"/>
            <w:gridSpan w:val="4"/>
          </w:tcPr>
          <w:p w14:paraId="6B869FC6" w14:textId="77777777" w:rsidR="0060568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510B5B">
              <w:rPr>
                <w:rFonts w:ascii="Arial" w:hAnsi="Arial" w:cs="Arial"/>
                <w:bCs/>
                <w:sz w:val="18"/>
                <w:szCs w:val="18"/>
              </w:rPr>
              <w:t>The Lengthsman will be asked to tidy the hedge</w:t>
            </w:r>
            <w:r w:rsidR="004B0A74">
              <w:rPr>
                <w:rFonts w:ascii="Arial" w:hAnsi="Arial" w:cs="Arial"/>
                <w:bCs/>
                <w:sz w:val="18"/>
                <w:szCs w:val="18"/>
              </w:rPr>
              <w:t>,</w:t>
            </w:r>
            <w:r w:rsidR="00510B5B">
              <w:rPr>
                <w:rFonts w:ascii="Arial" w:hAnsi="Arial" w:cs="Arial"/>
                <w:bCs/>
                <w:sz w:val="18"/>
                <w:szCs w:val="18"/>
              </w:rPr>
              <w:t xml:space="preserve"> which is encroaching through the fence, on his April visit.</w:t>
            </w:r>
          </w:p>
          <w:p w14:paraId="50D64027" w14:textId="07372AC3" w:rsidR="004B0A74" w:rsidRPr="00EF19BF" w:rsidRDefault="004B0A74" w:rsidP="004856C9">
            <w:pPr>
              <w:rPr>
                <w:rFonts w:ascii="Arial" w:hAnsi="Arial" w:cs="Arial"/>
                <w:bCs/>
                <w:sz w:val="18"/>
                <w:szCs w:val="18"/>
              </w:rPr>
            </w:pPr>
            <w:r>
              <w:rPr>
                <w:rFonts w:ascii="Arial" w:hAnsi="Arial" w:cs="Arial"/>
                <w:bCs/>
                <w:sz w:val="18"/>
                <w:szCs w:val="18"/>
              </w:rPr>
              <w:t>A percolation test was carried out from the pumping station this morning and the results are awaited.</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5ADAB1ED"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6</w:t>
            </w:r>
            <w:r w:rsidR="0096455E">
              <w:rPr>
                <w:rFonts w:ascii="Arial" w:hAnsi="Arial" w:cs="Arial"/>
                <w:b/>
                <w:bCs/>
                <w:sz w:val="18"/>
                <w:szCs w:val="18"/>
              </w:rPr>
              <w:t>0</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73187BD2" w:rsidR="003E044C" w:rsidRDefault="007E681E"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6</w:t>
            </w:r>
            <w:r w:rsidR="00F76A38">
              <w:rPr>
                <w:rFonts w:ascii="Arial" w:hAnsi="Arial" w:cs="Arial"/>
                <w:b/>
                <w:bCs/>
                <w:sz w:val="18"/>
                <w:szCs w:val="18"/>
              </w:rPr>
              <w:t>0</w:t>
            </w:r>
            <w:r>
              <w:rPr>
                <w:rFonts w:ascii="Arial" w:hAnsi="Arial" w:cs="Arial"/>
                <w:b/>
                <w:bCs/>
                <w:sz w:val="18"/>
                <w:szCs w:val="18"/>
              </w:rPr>
              <w:t>.1</w:t>
            </w:r>
          </w:p>
        </w:tc>
        <w:tc>
          <w:tcPr>
            <w:tcW w:w="879" w:type="dxa"/>
            <w:tcBorders>
              <w:bottom w:val="single" w:sz="4" w:space="0" w:color="auto"/>
            </w:tcBorders>
            <w:shd w:val="clear" w:color="auto" w:fill="FFFFFF"/>
          </w:tcPr>
          <w:p w14:paraId="1A55D459" w14:textId="763A0B07" w:rsidR="003E044C" w:rsidRDefault="007E681E"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5</w:t>
            </w:r>
            <w:r>
              <w:rPr>
                <w:rFonts w:ascii="Arial" w:hAnsi="Arial" w:cs="Arial"/>
                <w:b/>
                <w:bCs/>
                <w:sz w:val="18"/>
                <w:szCs w:val="18"/>
              </w:rPr>
              <w:t>0</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71FAA1C4" w:rsidR="003E044C" w:rsidRPr="00EA2734"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4B3D78">
              <w:rPr>
                <w:rFonts w:ascii="Arial" w:hAnsi="Arial" w:cs="Arial"/>
                <w:bCs/>
                <w:sz w:val="18"/>
                <w:szCs w:val="18"/>
              </w:rPr>
              <w:t xml:space="preserve">Cllr Maunder will meet with Neil </w:t>
            </w:r>
            <w:proofErr w:type="spellStart"/>
            <w:r w:rsidR="004B3D78">
              <w:rPr>
                <w:rFonts w:ascii="Arial" w:hAnsi="Arial" w:cs="Arial"/>
                <w:bCs/>
                <w:sz w:val="18"/>
                <w:szCs w:val="18"/>
              </w:rPr>
              <w:t>Soutar</w:t>
            </w:r>
            <w:proofErr w:type="spellEnd"/>
            <w:r w:rsidR="004B3D78">
              <w:rPr>
                <w:rFonts w:ascii="Arial" w:hAnsi="Arial" w:cs="Arial"/>
                <w:bCs/>
                <w:sz w:val="18"/>
                <w:szCs w:val="18"/>
              </w:rPr>
              <w:t xml:space="preserve"> to discuss the siting of the Gratton Close noticeboard which may require moving before the bench</w:t>
            </w:r>
            <w:r w:rsidR="00EA0B9C">
              <w:rPr>
                <w:rFonts w:ascii="Arial" w:hAnsi="Arial" w:cs="Arial"/>
                <w:bCs/>
                <w:sz w:val="18"/>
                <w:szCs w:val="18"/>
              </w:rPr>
              <w:t xml:space="preserve"> is</w:t>
            </w:r>
            <w:r w:rsidR="004B3D78">
              <w:rPr>
                <w:rFonts w:ascii="Arial" w:hAnsi="Arial" w:cs="Arial"/>
                <w:bCs/>
                <w:sz w:val="18"/>
                <w:szCs w:val="18"/>
              </w:rPr>
              <w:t xml:space="preserve"> installed.</w:t>
            </w:r>
          </w:p>
        </w:tc>
        <w:tc>
          <w:tcPr>
            <w:tcW w:w="795" w:type="dxa"/>
            <w:tcBorders>
              <w:bottom w:val="single" w:sz="4" w:space="0" w:color="auto"/>
            </w:tcBorders>
            <w:shd w:val="clear" w:color="auto" w:fill="FFFFFF"/>
          </w:tcPr>
          <w:p w14:paraId="0A76A901" w14:textId="2C161938" w:rsidR="003E044C" w:rsidRDefault="00EA0B9C" w:rsidP="00D543E2">
            <w:pPr>
              <w:rPr>
                <w:rFonts w:ascii="Arial" w:hAnsi="Arial" w:cs="Arial"/>
                <w:sz w:val="18"/>
                <w:szCs w:val="18"/>
              </w:rPr>
            </w:pPr>
            <w:r>
              <w:rPr>
                <w:rFonts w:ascii="Arial" w:hAnsi="Arial" w:cs="Arial"/>
                <w:sz w:val="18"/>
                <w:szCs w:val="18"/>
              </w:rPr>
              <w:t>PM</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7A1682AB" w:rsidR="00AF229C" w:rsidRDefault="00AF229C"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6</w:t>
            </w:r>
            <w:r>
              <w:rPr>
                <w:rFonts w:ascii="Arial" w:hAnsi="Arial" w:cs="Arial"/>
                <w:b/>
                <w:bCs/>
                <w:sz w:val="18"/>
                <w:szCs w:val="18"/>
              </w:rPr>
              <w:t>0.2</w:t>
            </w:r>
          </w:p>
        </w:tc>
        <w:tc>
          <w:tcPr>
            <w:tcW w:w="879" w:type="dxa"/>
            <w:tcBorders>
              <w:bottom w:val="single" w:sz="4" w:space="0" w:color="auto"/>
            </w:tcBorders>
            <w:shd w:val="clear" w:color="auto" w:fill="FFFFFF"/>
          </w:tcPr>
          <w:p w14:paraId="07276751" w14:textId="48078ACA" w:rsidR="00AF229C" w:rsidRDefault="002E20C7" w:rsidP="004856C9">
            <w:pPr>
              <w:jc w:val="center"/>
              <w:rPr>
                <w:rFonts w:ascii="Arial" w:hAnsi="Arial" w:cs="Arial"/>
                <w:b/>
                <w:bCs/>
                <w:sz w:val="18"/>
                <w:szCs w:val="18"/>
              </w:rPr>
            </w:pPr>
            <w:r>
              <w:rPr>
                <w:rFonts w:ascii="Arial" w:hAnsi="Arial" w:cs="Arial"/>
                <w:b/>
                <w:bCs/>
                <w:sz w:val="18"/>
                <w:szCs w:val="18"/>
              </w:rPr>
              <w:t>1550.2</w:t>
            </w:r>
          </w:p>
        </w:tc>
        <w:tc>
          <w:tcPr>
            <w:tcW w:w="7398" w:type="dxa"/>
            <w:gridSpan w:val="4"/>
            <w:tcBorders>
              <w:bottom w:val="single" w:sz="4" w:space="0" w:color="auto"/>
            </w:tcBorders>
            <w:shd w:val="clear" w:color="auto" w:fill="FFFFFF"/>
          </w:tcPr>
          <w:p w14:paraId="0DB3316C" w14:textId="0A145022" w:rsidR="00EA2734" w:rsidRPr="00EA0B9C"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EA0B9C">
              <w:rPr>
                <w:rFonts w:ascii="Arial" w:hAnsi="Arial" w:cs="Arial"/>
                <w:bCs/>
                <w:sz w:val="18"/>
                <w:szCs w:val="18"/>
              </w:rPr>
              <w:t xml:space="preserve">The bench for Gratton Close has been ordered and permission from the landowner will be sought for a bench at </w:t>
            </w:r>
            <w:proofErr w:type="spellStart"/>
            <w:r w:rsidR="00EA0B9C">
              <w:rPr>
                <w:rFonts w:ascii="Arial" w:hAnsi="Arial" w:cs="Arial"/>
                <w:bCs/>
                <w:sz w:val="18"/>
                <w:szCs w:val="18"/>
              </w:rPr>
              <w:t>Kitsons</w:t>
            </w:r>
            <w:proofErr w:type="spellEnd"/>
            <w:r w:rsidR="00EA0B9C">
              <w:rPr>
                <w:rFonts w:ascii="Arial" w:hAnsi="Arial" w:cs="Arial"/>
                <w:bCs/>
                <w:sz w:val="18"/>
                <w:szCs w:val="18"/>
              </w:rPr>
              <w:t xml:space="preserve"> Clumps.</w:t>
            </w:r>
          </w:p>
        </w:tc>
        <w:tc>
          <w:tcPr>
            <w:tcW w:w="795" w:type="dxa"/>
            <w:tcBorders>
              <w:bottom w:val="single" w:sz="4" w:space="0" w:color="auto"/>
            </w:tcBorders>
            <w:shd w:val="clear" w:color="auto" w:fill="FFFFFF"/>
          </w:tcPr>
          <w:p w14:paraId="2E7BA90B" w14:textId="1A6D68A1" w:rsidR="00AF229C" w:rsidRDefault="00EA0B9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2E20C7" w:rsidRPr="0055655A" w14:paraId="11D997F0" w14:textId="77777777" w:rsidTr="000D0DEA">
        <w:trPr>
          <w:trHeight w:val="293"/>
        </w:trPr>
        <w:tc>
          <w:tcPr>
            <w:tcW w:w="993" w:type="dxa"/>
            <w:tcBorders>
              <w:bottom w:val="single" w:sz="4" w:space="0" w:color="auto"/>
            </w:tcBorders>
            <w:shd w:val="clear" w:color="auto" w:fill="FFFFFF"/>
          </w:tcPr>
          <w:p w14:paraId="0079D858" w14:textId="5FE64EA4" w:rsidR="002E20C7" w:rsidRDefault="002E20C7" w:rsidP="004856C9">
            <w:pPr>
              <w:jc w:val="center"/>
              <w:rPr>
                <w:rFonts w:ascii="Arial" w:hAnsi="Arial" w:cs="Arial"/>
                <w:b/>
                <w:bCs/>
                <w:sz w:val="18"/>
                <w:szCs w:val="18"/>
              </w:rPr>
            </w:pPr>
            <w:r>
              <w:rPr>
                <w:rFonts w:ascii="Arial" w:hAnsi="Arial" w:cs="Arial"/>
                <w:b/>
                <w:bCs/>
                <w:sz w:val="18"/>
                <w:szCs w:val="18"/>
              </w:rPr>
              <w:t>1560.3</w:t>
            </w:r>
          </w:p>
        </w:tc>
        <w:tc>
          <w:tcPr>
            <w:tcW w:w="879" w:type="dxa"/>
            <w:tcBorders>
              <w:bottom w:val="single" w:sz="4" w:space="0" w:color="auto"/>
            </w:tcBorders>
            <w:shd w:val="clear" w:color="auto" w:fill="FFFFFF"/>
          </w:tcPr>
          <w:p w14:paraId="5D6D5B38" w14:textId="311CACD3" w:rsidR="002E20C7" w:rsidRDefault="002E20C7"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4751567A" w14:textId="6239E8A3" w:rsidR="002E20C7" w:rsidRPr="00EA0B9C" w:rsidRDefault="00EA0B9C" w:rsidP="005A1D99">
            <w:pPr>
              <w:rPr>
                <w:rFonts w:ascii="Arial" w:hAnsi="Arial" w:cs="Arial"/>
                <w:bCs/>
                <w:sz w:val="18"/>
                <w:szCs w:val="18"/>
              </w:rPr>
            </w:pPr>
            <w:r>
              <w:rPr>
                <w:rFonts w:ascii="Arial" w:hAnsi="Arial" w:cs="Arial"/>
                <w:b/>
                <w:bCs/>
                <w:sz w:val="18"/>
                <w:szCs w:val="18"/>
              </w:rPr>
              <w:t>Lengthsman –</w:t>
            </w:r>
            <w:r>
              <w:rPr>
                <w:rFonts w:ascii="Arial" w:hAnsi="Arial" w:cs="Arial"/>
                <w:bCs/>
                <w:sz w:val="18"/>
                <w:szCs w:val="18"/>
              </w:rPr>
              <w:t xml:space="preserve"> The worklist for the 3</w:t>
            </w:r>
            <w:r w:rsidRPr="00EA0B9C">
              <w:rPr>
                <w:rFonts w:ascii="Arial" w:hAnsi="Arial" w:cs="Arial"/>
                <w:bCs/>
                <w:sz w:val="18"/>
                <w:szCs w:val="18"/>
                <w:vertAlign w:val="superscript"/>
              </w:rPr>
              <w:t>rd</w:t>
            </w:r>
            <w:r>
              <w:rPr>
                <w:rFonts w:ascii="Arial" w:hAnsi="Arial" w:cs="Arial"/>
                <w:bCs/>
                <w:sz w:val="18"/>
                <w:szCs w:val="18"/>
              </w:rPr>
              <w:t xml:space="preserve"> April visit was discussed. Off agenda.</w:t>
            </w:r>
          </w:p>
        </w:tc>
        <w:tc>
          <w:tcPr>
            <w:tcW w:w="795" w:type="dxa"/>
            <w:tcBorders>
              <w:bottom w:val="single" w:sz="4" w:space="0" w:color="auto"/>
            </w:tcBorders>
            <w:shd w:val="clear" w:color="auto" w:fill="FFFFFF"/>
          </w:tcPr>
          <w:p w14:paraId="166F512D" w14:textId="194D1664" w:rsidR="002E20C7" w:rsidRDefault="00EA0B9C" w:rsidP="00D543E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4789F06E" w14:textId="77777777" w:rsidR="002E20C7" w:rsidRPr="0055655A" w:rsidRDefault="002E20C7"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6D7E4FDE" w:rsidR="004856C9" w:rsidRDefault="007E681E" w:rsidP="004856C9">
            <w:pPr>
              <w:jc w:val="center"/>
              <w:rPr>
                <w:rFonts w:ascii="Arial" w:hAnsi="Arial" w:cs="Arial"/>
                <w:b/>
                <w:bCs/>
                <w:sz w:val="18"/>
                <w:szCs w:val="18"/>
              </w:rPr>
            </w:pPr>
            <w:r>
              <w:rPr>
                <w:rFonts w:ascii="Arial" w:hAnsi="Arial" w:cs="Arial"/>
                <w:b/>
                <w:bCs/>
                <w:sz w:val="18"/>
                <w:szCs w:val="18"/>
              </w:rPr>
              <w:t>15</w:t>
            </w:r>
            <w:r w:rsidR="002E20C7">
              <w:rPr>
                <w:rFonts w:ascii="Arial" w:hAnsi="Arial" w:cs="Arial"/>
                <w:b/>
                <w:bCs/>
                <w:sz w:val="18"/>
                <w:szCs w:val="18"/>
              </w:rPr>
              <w:t>6</w:t>
            </w:r>
            <w:r w:rsidR="00F76A38">
              <w:rPr>
                <w:rFonts w:ascii="Arial" w:hAnsi="Arial" w:cs="Arial"/>
                <w:b/>
                <w:bCs/>
                <w:sz w:val="18"/>
                <w:szCs w:val="18"/>
              </w:rPr>
              <w:t>1</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77BAAF78" w:rsidR="00E35129" w:rsidRPr="00372AF6" w:rsidRDefault="007E681E" w:rsidP="00F13D4B">
            <w:pPr>
              <w:jc w:val="center"/>
              <w:rPr>
                <w:rFonts w:ascii="Arial" w:hAnsi="Arial" w:cs="Arial"/>
                <w:b/>
                <w:sz w:val="18"/>
                <w:szCs w:val="18"/>
              </w:rPr>
            </w:pPr>
            <w:r>
              <w:rPr>
                <w:rFonts w:ascii="Arial" w:hAnsi="Arial" w:cs="Arial"/>
                <w:b/>
                <w:sz w:val="18"/>
                <w:szCs w:val="18"/>
              </w:rPr>
              <w:t>15</w:t>
            </w:r>
            <w:r w:rsidR="00CB440A">
              <w:rPr>
                <w:rFonts w:ascii="Arial" w:hAnsi="Arial" w:cs="Arial"/>
                <w:b/>
                <w:sz w:val="18"/>
                <w:szCs w:val="18"/>
              </w:rPr>
              <w:t>6</w:t>
            </w:r>
            <w:r w:rsidR="00F76A38">
              <w:rPr>
                <w:rFonts w:ascii="Arial" w:hAnsi="Arial" w:cs="Arial"/>
                <w:b/>
                <w:sz w:val="18"/>
                <w:szCs w:val="18"/>
              </w:rPr>
              <w:t>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23CE1D57" w:rsidR="00E35129" w:rsidRPr="00372AF6" w:rsidRDefault="007E681E" w:rsidP="00F13D4B">
            <w:pPr>
              <w:jc w:val="center"/>
              <w:rPr>
                <w:rFonts w:ascii="Arial" w:hAnsi="Arial" w:cs="Arial"/>
                <w:b/>
                <w:sz w:val="18"/>
                <w:szCs w:val="18"/>
              </w:rPr>
            </w:pPr>
            <w:r>
              <w:rPr>
                <w:rFonts w:ascii="Arial" w:hAnsi="Arial" w:cs="Arial"/>
                <w:b/>
                <w:sz w:val="18"/>
                <w:szCs w:val="18"/>
              </w:rPr>
              <w:t>5</w:t>
            </w:r>
            <w:r w:rsidR="00145E3D">
              <w:rPr>
                <w:rFonts w:ascii="Arial" w:hAnsi="Arial" w:cs="Arial"/>
                <w:b/>
                <w:sz w:val="18"/>
                <w:szCs w:val="18"/>
              </w:rPr>
              <w:t>3</w:t>
            </w:r>
            <w:r w:rsidR="00CB440A">
              <w:rPr>
                <w:rFonts w:ascii="Arial" w:hAnsi="Arial" w:cs="Arial"/>
                <w:b/>
                <w:sz w:val="18"/>
                <w:szCs w:val="18"/>
              </w:rPr>
              <w:t>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477C1061" w:rsidR="00E35129" w:rsidRPr="00372AF6" w:rsidRDefault="00CB440A" w:rsidP="006726E9">
            <w:pPr>
              <w:pStyle w:val="PlainText"/>
              <w:rPr>
                <w:rFonts w:ascii="Arial" w:hAnsi="Arial" w:cs="Arial"/>
                <w:sz w:val="18"/>
                <w:szCs w:val="18"/>
              </w:rPr>
            </w:pPr>
            <w:r>
              <w:rPr>
                <w:rFonts w:ascii="Arial" w:hAnsi="Arial" w:cs="Arial"/>
                <w:sz w:val="18"/>
                <w:szCs w:val="18"/>
              </w:rPr>
              <w:t>Canberra, Oxford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2EA15B2E" w:rsidR="00E35129" w:rsidRPr="00372AF6" w:rsidRDefault="00CB440A" w:rsidP="004856C9">
            <w:pPr>
              <w:rPr>
                <w:rFonts w:ascii="Arial" w:hAnsi="Arial" w:cs="Arial"/>
                <w:sz w:val="18"/>
                <w:szCs w:val="18"/>
              </w:rPr>
            </w:pPr>
            <w:r>
              <w:rPr>
                <w:rFonts w:ascii="Arial" w:hAnsi="Arial" w:cs="Arial"/>
                <w:sz w:val="18"/>
                <w:szCs w:val="18"/>
              </w:rPr>
              <w:t>Replacement of single storey side extension.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FDC82B" w14:textId="77777777" w:rsidR="005267BF" w:rsidRDefault="005267BF" w:rsidP="00CB440A">
            <w:pPr>
              <w:jc w:val="center"/>
              <w:rPr>
                <w:rFonts w:ascii="Arial" w:hAnsi="Arial" w:cs="Arial"/>
                <w:b/>
                <w:sz w:val="18"/>
                <w:szCs w:val="18"/>
              </w:rPr>
            </w:pPr>
            <w:r>
              <w:rPr>
                <w:rFonts w:ascii="Arial" w:hAnsi="Arial" w:cs="Arial"/>
                <w:b/>
                <w:sz w:val="18"/>
                <w:szCs w:val="18"/>
              </w:rPr>
              <w:t>1</w:t>
            </w:r>
            <w:r w:rsidR="00CB440A">
              <w:rPr>
                <w:rFonts w:ascii="Arial" w:hAnsi="Arial" w:cs="Arial"/>
                <w:b/>
                <w:sz w:val="18"/>
                <w:szCs w:val="18"/>
              </w:rPr>
              <w:t>8</w:t>
            </w:r>
            <w:r>
              <w:rPr>
                <w:rFonts w:ascii="Arial" w:hAnsi="Arial" w:cs="Arial"/>
                <w:b/>
                <w:sz w:val="18"/>
                <w:szCs w:val="18"/>
              </w:rPr>
              <w:t>/</w:t>
            </w:r>
            <w:r w:rsidR="00CB440A">
              <w:rPr>
                <w:rFonts w:ascii="Arial" w:hAnsi="Arial" w:cs="Arial"/>
                <w:b/>
                <w:sz w:val="18"/>
                <w:szCs w:val="18"/>
              </w:rPr>
              <w:t>00261/HOU</w:t>
            </w:r>
          </w:p>
          <w:p w14:paraId="4BF1F659" w14:textId="350D111C" w:rsidR="00CB440A" w:rsidRPr="00EB405B" w:rsidRDefault="00CB440A" w:rsidP="00CB440A">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71AC19ED" w:rsidR="000A7104" w:rsidRDefault="000A7104" w:rsidP="00F13D4B">
            <w:pPr>
              <w:jc w:val="center"/>
              <w:rPr>
                <w:rFonts w:ascii="Arial" w:hAnsi="Arial" w:cs="Arial"/>
                <w:b/>
                <w:sz w:val="18"/>
                <w:szCs w:val="18"/>
              </w:rPr>
            </w:pPr>
            <w:r>
              <w:rPr>
                <w:rFonts w:ascii="Arial" w:hAnsi="Arial" w:cs="Arial"/>
                <w:b/>
                <w:sz w:val="18"/>
                <w:szCs w:val="18"/>
              </w:rPr>
              <w:t>15</w:t>
            </w:r>
            <w:r w:rsidR="00CB440A">
              <w:rPr>
                <w:rFonts w:ascii="Arial" w:hAnsi="Arial" w:cs="Arial"/>
                <w:b/>
                <w:sz w:val="18"/>
                <w:szCs w:val="18"/>
              </w:rPr>
              <w:t>6</w:t>
            </w:r>
            <w:r>
              <w:rPr>
                <w:rFonts w:ascii="Arial" w:hAnsi="Arial" w:cs="Arial"/>
                <w:b/>
                <w:sz w:val="18"/>
                <w:szCs w:val="18"/>
              </w:rPr>
              <w:t>1.2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3527B217" w:rsidR="000A7104" w:rsidRDefault="000A7104" w:rsidP="00F13D4B">
            <w:pPr>
              <w:jc w:val="center"/>
              <w:rPr>
                <w:rFonts w:ascii="Arial" w:hAnsi="Arial" w:cs="Arial"/>
                <w:b/>
                <w:sz w:val="18"/>
                <w:szCs w:val="18"/>
              </w:rPr>
            </w:pPr>
            <w:r>
              <w:rPr>
                <w:rFonts w:ascii="Arial" w:hAnsi="Arial" w:cs="Arial"/>
                <w:b/>
                <w:sz w:val="18"/>
                <w:szCs w:val="18"/>
              </w:rPr>
              <w:t>53</w:t>
            </w:r>
            <w:r w:rsidR="00CB440A">
              <w:rPr>
                <w:rFonts w:ascii="Arial" w:hAnsi="Arial" w:cs="Arial"/>
                <w:b/>
                <w:sz w:val="18"/>
                <w:szCs w:val="18"/>
              </w:rPr>
              <w:t>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0104A226" w:rsidR="000A7104" w:rsidRPr="00372AF6" w:rsidRDefault="00CB440A" w:rsidP="006726E9">
            <w:pPr>
              <w:pStyle w:val="PlainText"/>
              <w:rPr>
                <w:rFonts w:ascii="Arial" w:hAnsi="Arial" w:cs="Arial"/>
                <w:sz w:val="18"/>
                <w:szCs w:val="18"/>
              </w:rPr>
            </w:pPr>
            <w:r>
              <w:rPr>
                <w:rFonts w:ascii="Arial" w:hAnsi="Arial" w:cs="Arial"/>
                <w:sz w:val="18"/>
                <w:szCs w:val="18"/>
              </w:rPr>
              <w:t xml:space="preserve">1 New Cottages, </w:t>
            </w:r>
            <w:proofErr w:type="spellStart"/>
            <w:r>
              <w:rPr>
                <w:rFonts w:ascii="Arial" w:hAnsi="Arial" w:cs="Arial"/>
                <w:sz w:val="18"/>
                <w:szCs w:val="18"/>
              </w:rPr>
              <w:t>Hunton</w:t>
            </w:r>
            <w:proofErr w:type="spellEnd"/>
            <w:r>
              <w:rPr>
                <w:rFonts w:ascii="Arial" w:hAnsi="Arial" w:cs="Arial"/>
                <w:sz w:val="18"/>
                <w:szCs w:val="18"/>
              </w:rPr>
              <w:t xml:space="preserve"> Lane,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34F472F9" w:rsidR="000A7104" w:rsidRPr="00372AF6" w:rsidRDefault="00CB440A" w:rsidP="004856C9">
            <w:pPr>
              <w:rPr>
                <w:rFonts w:ascii="Arial" w:hAnsi="Arial" w:cs="Arial"/>
                <w:sz w:val="18"/>
                <w:szCs w:val="18"/>
              </w:rPr>
            </w:pPr>
            <w:r>
              <w:rPr>
                <w:rFonts w:ascii="Arial" w:hAnsi="Arial" w:cs="Arial"/>
                <w:sz w:val="18"/>
                <w:szCs w:val="18"/>
              </w:rPr>
              <w:t>Tree works as advised by the Tree Officer.</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9BA476" w14:textId="77777777" w:rsidR="005267BF" w:rsidRDefault="005267BF" w:rsidP="00CB440A">
            <w:pPr>
              <w:jc w:val="center"/>
              <w:rPr>
                <w:rFonts w:ascii="Arial" w:hAnsi="Arial" w:cs="Arial"/>
                <w:b/>
                <w:sz w:val="18"/>
                <w:szCs w:val="18"/>
              </w:rPr>
            </w:pPr>
            <w:r>
              <w:rPr>
                <w:rFonts w:ascii="Arial" w:hAnsi="Arial" w:cs="Arial"/>
                <w:b/>
                <w:sz w:val="18"/>
                <w:szCs w:val="18"/>
              </w:rPr>
              <w:t>18/</w:t>
            </w:r>
            <w:r w:rsidR="00CB440A">
              <w:rPr>
                <w:rFonts w:ascii="Arial" w:hAnsi="Arial" w:cs="Arial"/>
                <w:b/>
                <w:sz w:val="18"/>
                <w:szCs w:val="18"/>
              </w:rPr>
              <w:t>00435/TPC</w:t>
            </w:r>
          </w:p>
          <w:p w14:paraId="05BB0318" w14:textId="52A7EC34" w:rsidR="00CB440A" w:rsidRPr="00EB405B" w:rsidRDefault="00CB440A" w:rsidP="00CB440A">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655EFB96" w:rsidR="000A7104" w:rsidRDefault="005267B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CB440A" w:rsidRPr="00940E9B" w14:paraId="67DAD906" w14:textId="77777777" w:rsidTr="00716391">
        <w:tc>
          <w:tcPr>
            <w:tcW w:w="993" w:type="dxa"/>
          </w:tcPr>
          <w:p w14:paraId="0022B2A4" w14:textId="0406BA8A" w:rsidR="00CB440A" w:rsidRDefault="00CB440A" w:rsidP="00F13D4B">
            <w:pPr>
              <w:jc w:val="center"/>
              <w:rPr>
                <w:rFonts w:ascii="Arial" w:hAnsi="Arial" w:cs="Arial"/>
                <w:b/>
                <w:sz w:val="18"/>
                <w:szCs w:val="18"/>
              </w:rPr>
            </w:pPr>
            <w:r>
              <w:rPr>
                <w:rFonts w:ascii="Arial" w:hAnsi="Arial" w:cs="Arial"/>
                <w:b/>
                <w:sz w:val="18"/>
                <w:szCs w:val="18"/>
              </w:rPr>
              <w:t>1561.3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E2BE152" w14:textId="01C56A8A" w:rsidR="00CB440A" w:rsidRDefault="00CB440A" w:rsidP="00F13D4B">
            <w:pPr>
              <w:jc w:val="center"/>
              <w:rPr>
                <w:rFonts w:ascii="Arial" w:hAnsi="Arial" w:cs="Arial"/>
                <w:b/>
                <w:sz w:val="18"/>
                <w:szCs w:val="18"/>
              </w:rPr>
            </w:pPr>
            <w:r>
              <w:rPr>
                <w:rFonts w:ascii="Arial" w:hAnsi="Arial" w:cs="Arial"/>
                <w:b/>
                <w:sz w:val="18"/>
                <w:szCs w:val="18"/>
              </w:rPr>
              <w:t>537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046FD2EC" w14:textId="7080C0A9" w:rsidR="00CB440A" w:rsidRPr="00372AF6" w:rsidRDefault="009F5A6D" w:rsidP="006726E9">
            <w:pPr>
              <w:pStyle w:val="PlainText"/>
              <w:rPr>
                <w:rFonts w:ascii="Arial" w:hAnsi="Arial" w:cs="Arial"/>
                <w:sz w:val="18"/>
                <w:szCs w:val="18"/>
              </w:rPr>
            </w:pPr>
            <w:r>
              <w:rPr>
                <w:rFonts w:ascii="Arial" w:hAnsi="Arial" w:cs="Arial"/>
                <w:sz w:val="18"/>
                <w:szCs w:val="18"/>
              </w:rPr>
              <w:t>4 The Avenue, Winchester Hill,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0FB5836" w14:textId="5F86C5AD" w:rsidR="00CB440A" w:rsidRPr="00372AF6" w:rsidRDefault="009F5A6D" w:rsidP="004856C9">
            <w:pPr>
              <w:rPr>
                <w:rFonts w:ascii="Arial" w:hAnsi="Arial" w:cs="Arial"/>
                <w:sz w:val="18"/>
                <w:szCs w:val="18"/>
              </w:rPr>
            </w:pPr>
            <w:r>
              <w:rPr>
                <w:rFonts w:ascii="Arial" w:hAnsi="Arial" w:cs="Arial"/>
                <w:sz w:val="18"/>
                <w:szCs w:val="18"/>
              </w:rPr>
              <w:t>Replacement of side extension with single storey side and rear extension. Change of exterior colour and front door &amp; window colours. Replacement of garden sheds with store/summerhouse.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EB537F" w14:textId="77777777" w:rsidR="00CB440A" w:rsidRDefault="009F5A6D" w:rsidP="00CB440A">
            <w:pPr>
              <w:jc w:val="center"/>
              <w:rPr>
                <w:rFonts w:ascii="Arial" w:hAnsi="Arial" w:cs="Arial"/>
                <w:b/>
                <w:sz w:val="18"/>
                <w:szCs w:val="18"/>
              </w:rPr>
            </w:pPr>
            <w:r>
              <w:rPr>
                <w:rFonts w:ascii="Arial" w:hAnsi="Arial" w:cs="Arial"/>
                <w:b/>
                <w:sz w:val="18"/>
                <w:szCs w:val="18"/>
              </w:rPr>
              <w:t>18/00545/HOU</w:t>
            </w:r>
          </w:p>
          <w:p w14:paraId="5573FD76" w14:textId="0294C209" w:rsidR="009F5A6D" w:rsidRDefault="009F5A6D" w:rsidP="00CB440A">
            <w:pPr>
              <w:jc w:val="center"/>
              <w:rPr>
                <w:rFonts w:ascii="Arial" w:hAnsi="Arial" w:cs="Arial"/>
                <w:b/>
                <w:sz w:val="18"/>
                <w:szCs w:val="18"/>
              </w:rPr>
            </w:pPr>
            <w:r>
              <w:rPr>
                <w:rFonts w:ascii="Arial" w:hAnsi="Arial" w:cs="Arial"/>
                <w:b/>
                <w:sz w:val="18"/>
                <w:szCs w:val="18"/>
              </w:rPr>
              <w:t>Decision delegated 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5DCF7CA5" w14:textId="77777777" w:rsidR="00CB440A" w:rsidRDefault="00CB440A" w:rsidP="00960F2C">
            <w:pPr>
              <w:rPr>
                <w:rFonts w:ascii="Arial" w:hAnsi="Arial" w:cs="Arial"/>
                <w:sz w:val="18"/>
                <w:szCs w:val="18"/>
                <w:lang w:val="en-US"/>
              </w:rPr>
            </w:pPr>
          </w:p>
        </w:tc>
        <w:tc>
          <w:tcPr>
            <w:tcW w:w="454" w:type="dxa"/>
            <w:gridSpan w:val="2"/>
          </w:tcPr>
          <w:p w14:paraId="7BEDAB8A" w14:textId="77777777" w:rsidR="00CB440A" w:rsidRPr="00372AF6" w:rsidRDefault="00CB440A"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1B45DAA6" w:rsidR="00E31730" w:rsidRDefault="007E681E" w:rsidP="004856C9">
            <w:pPr>
              <w:jc w:val="center"/>
              <w:rPr>
                <w:rFonts w:ascii="Arial" w:hAnsi="Arial" w:cs="Arial"/>
                <w:b/>
                <w:bCs/>
                <w:sz w:val="18"/>
                <w:szCs w:val="18"/>
              </w:rPr>
            </w:pPr>
            <w:r>
              <w:rPr>
                <w:rFonts w:ascii="Arial" w:hAnsi="Arial" w:cs="Arial"/>
                <w:b/>
                <w:bCs/>
                <w:sz w:val="18"/>
                <w:szCs w:val="18"/>
              </w:rPr>
              <w:t>15</w:t>
            </w:r>
            <w:r w:rsidR="007F7187">
              <w:rPr>
                <w:rFonts w:ascii="Arial" w:hAnsi="Arial" w:cs="Arial"/>
                <w:b/>
                <w:bCs/>
                <w:sz w:val="18"/>
                <w:szCs w:val="18"/>
              </w:rPr>
              <w:t>6</w:t>
            </w:r>
            <w:r w:rsidR="0083340D">
              <w:rPr>
                <w:rFonts w:ascii="Arial" w:hAnsi="Arial" w:cs="Arial"/>
                <w:b/>
                <w:bCs/>
                <w:sz w:val="18"/>
                <w:szCs w:val="18"/>
              </w:rPr>
              <w:t>2</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253D23B2" w:rsidR="004856C9" w:rsidRDefault="007E681E" w:rsidP="004856C9">
            <w:pPr>
              <w:jc w:val="center"/>
              <w:rPr>
                <w:rFonts w:ascii="Arial" w:hAnsi="Arial" w:cs="Arial"/>
                <w:b/>
                <w:sz w:val="18"/>
                <w:szCs w:val="18"/>
              </w:rPr>
            </w:pPr>
            <w:r>
              <w:rPr>
                <w:rFonts w:ascii="Arial" w:hAnsi="Arial" w:cs="Arial"/>
                <w:b/>
                <w:sz w:val="18"/>
                <w:szCs w:val="18"/>
              </w:rPr>
              <w:t>15</w:t>
            </w:r>
            <w:r w:rsidR="00F7144D">
              <w:rPr>
                <w:rFonts w:ascii="Arial" w:hAnsi="Arial" w:cs="Arial"/>
                <w:b/>
                <w:sz w:val="18"/>
                <w:szCs w:val="18"/>
              </w:rPr>
              <w:t>6</w:t>
            </w:r>
            <w:r>
              <w:rPr>
                <w:rFonts w:ascii="Arial" w:hAnsi="Arial" w:cs="Arial"/>
                <w:b/>
                <w:sz w:val="18"/>
                <w:szCs w:val="18"/>
              </w:rPr>
              <w:t>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5062F020" w:rsidR="004856C9" w:rsidRDefault="007E681E" w:rsidP="004856C9">
            <w:pPr>
              <w:jc w:val="center"/>
              <w:rPr>
                <w:rFonts w:ascii="Arial" w:hAnsi="Arial" w:cs="Arial"/>
                <w:b/>
                <w:sz w:val="18"/>
                <w:szCs w:val="18"/>
              </w:rPr>
            </w:pPr>
            <w:r>
              <w:rPr>
                <w:rFonts w:ascii="Arial" w:hAnsi="Arial" w:cs="Arial"/>
                <w:b/>
                <w:sz w:val="18"/>
                <w:szCs w:val="18"/>
              </w:rPr>
              <w:t>15</w:t>
            </w:r>
            <w:r w:rsidR="00F7144D">
              <w:rPr>
                <w:rFonts w:ascii="Arial" w:hAnsi="Arial" w:cs="Arial"/>
                <w:b/>
                <w:sz w:val="18"/>
                <w:szCs w:val="18"/>
              </w:rPr>
              <w:t>5</w:t>
            </w:r>
            <w:r>
              <w:rPr>
                <w:rFonts w:ascii="Arial" w:hAnsi="Arial" w:cs="Arial"/>
                <w:b/>
                <w:sz w:val="18"/>
                <w:szCs w:val="18"/>
              </w:rPr>
              <w:t>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58974107" w:rsidR="00357EB3"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8B1BD9">
              <w:rPr>
                <w:rFonts w:ascii="Arial" w:hAnsi="Arial" w:cs="Arial"/>
                <w:sz w:val="18"/>
                <w:szCs w:val="18"/>
              </w:rPr>
              <w:t>28</w:t>
            </w:r>
            <w:r w:rsidR="007E681E">
              <w:rPr>
                <w:rFonts w:ascii="Arial" w:hAnsi="Arial" w:cs="Arial"/>
                <w:sz w:val="18"/>
                <w:szCs w:val="18"/>
              </w:rPr>
              <w:t>/</w:t>
            </w:r>
            <w:r w:rsidR="008B1BD9">
              <w:rPr>
                <w:rFonts w:ascii="Arial" w:hAnsi="Arial" w:cs="Arial"/>
                <w:sz w:val="18"/>
                <w:szCs w:val="18"/>
              </w:rPr>
              <w:t>2</w:t>
            </w:r>
            <w:r w:rsidR="006726E9">
              <w:rPr>
                <w:rFonts w:ascii="Arial" w:hAnsi="Arial" w:cs="Arial"/>
                <w:sz w:val="18"/>
                <w:szCs w:val="18"/>
              </w:rPr>
              <w:t>/1</w:t>
            </w:r>
            <w:r w:rsidR="00CC2C83">
              <w:rPr>
                <w:rFonts w:ascii="Arial" w:hAnsi="Arial" w:cs="Arial"/>
                <w:sz w:val="18"/>
                <w:szCs w:val="18"/>
              </w:rPr>
              <w:t>8</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CB0CC6">
              <w:rPr>
                <w:rFonts w:ascii="Arial" w:hAnsi="Arial" w:cs="Arial"/>
                <w:sz w:val="18"/>
                <w:szCs w:val="18"/>
              </w:rPr>
              <w:t>6</w:t>
            </w:r>
            <w:r w:rsidR="008B1BD9">
              <w:rPr>
                <w:rFonts w:ascii="Arial" w:hAnsi="Arial" w:cs="Arial"/>
                <w:sz w:val="18"/>
                <w:szCs w:val="18"/>
              </w:rPr>
              <w:t>5,625.91</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w:t>
            </w:r>
            <w:r w:rsidR="00CB0CC6">
              <w:rPr>
                <w:rFonts w:ascii="Arial" w:hAnsi="Arial" w:cs="Arial"/>
                <w:sz w:val="18"/>
                <w:szCs w:val="18"/>
              </w:rPr>
              <w:t>3</w:t>
            </w:r>
            <w:r w:rsidR="008B1BD9">
              <w:rPr>
                <w:rFonts w:ascii="Arial" w:hAnsi="Arial" w:cs="Arial"/>
                <w:sz w:val="18"/>
                <w:szCs w:val="18"/>
              </w:rPr>
              <w:t>5,790.91</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CC2C83">
              <w:rPr>
                <w:rFonts w:ascii="Arial" w:hAnsi="Arial" w:cs="Arial"/>
                <w:sz w:val="18"/>
                <w:szCs w:val="18"/>
              </w:rPr>
              <w:t>Febr</w:t>
            </w:r>
            <w:r w:rsidR="00145E3D">
              <w:rPr>
                <w:rFonts w:ascii="Arial" w:hAnsi="Arial" w:cs="Arial"/>
                <w:sz w:val="18"/>
                <w:szCs w:val="18"/>
              </w:rPr>
              <w:t>uary</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w:t>
            </w:r>
            <w:r w:rsidR="008B1BD9">
              <w:rPr>
                <w:rFonts w:ascii="Arial" w:hAnsi="Arial" w:cs="Arial"/>
                <w:sz w:val="18"/>
                <w:szCs w:val="18"/>
              </w:rPr>
              <w:t>2023.48</w:t>
            </w:r>
            <w:r w:rsidR="00072C7D">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60D347C7" w:rsidR="000D68BC" w:rsidRPr="006963EC" w:rsidRDefault="00CB0568">
            <w:r>
              <w:t xml:space="preserve">  </w:t>
            </w:r>
          </w:p>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E598B" w:rsidRPr="006963EC" w14:paraId="0E06A20D" w14:textId="77777777" w:rsidTr="003B0674">
              <w:trPr>
                <w:trHeight w:val="256"/>
              </w:trPr>
              <w:tc>
                <w:tcPr>
                  <w:tcW w:w="2165" w:type="dxa"/>
                  <w:tcBorders>
                    <w:top w:val="nil"/>
                    <w:left w:val="nil"/>
                    <w:bottom w:val="nil"/>
                    <w:right w:val="nil"/>
                  </w:tcBorders>
                  <w:shd w:val="clear" w:color="auto" w:fill="auto"/>
                  <w:noWrap/>
                  <w:vAlign w:val="bottom"/>
                </w:tcPr>
                <w:p w14:paraId="38768E59" w14:textId="5F213C0E" w:rsidR="00BE598B" w:rsidRDefault="0004398E" w:rsidP="004856C9">
                  <w:pPr>
                    <w:rPr>
                      <w:rFonts w:ascii="Arial" w:hAnsi="Arial" w:cs="Arial"/>
                      <w:b/>
                      <w:sz w:val="16"/>
                      <w:szCs w:val="16"/>
                      <w:lang w:eastAsia="en-GB"/>
                    </w:rPr>
                  </w:pPr>
                  <w:r>
                    <w:rPr>
                      <w:rFonts w:ascii="Arial" w:hAnsi="Arial" w:cs="Arial"/>
                      <w:b/>
                      <w:sz w:val="16"/>
                      <w:szCs w:val="16"/>
                      <w:lang w:eastAsia="en-GB"/>
                    </w:rPr>
                    <w:t>Chic Teak</w:t>
                  </w:r>
                </w:p>
              </w:tc>
              <w:tc>
                <w:tcPr>
                  <w:tcW w:w="2936" w:type="dxa"/>
                  <w:tcBorders>
                    <w:top w:val="nil"/>
                    <w:left w:val="nil"/>
                    <w:bottom w:val="nil"/>
                    <w:right w:val="nil"/>
                  </w:tcBorders>
                  <w:shd w:val="clear" w:color="auto" w:fill="auto"/>
                  <w:noWrap/>
                  <w:vAlign w:val="bottom"/>
                </w:tcPr>
                <w:p w14:paraId="373FD130" w14:textId="36127F32" w:rsidR="00BE598B" w:rsidRDefault="0004398E" w:rsidP="004856C9">
                  <w:pPr>
                    <w:rPr>
                      <w:rFonts w:ascii="Arial" w:hAnsi="Arial" w:cs="Arial"/>
                      <w:b/>
                      <w:sz w:val="16"/>
                      <w:szCs w:val="16"/>
                      <w:lang w:eastAsia="en-GB"/>
                    </w:rPr>
                  </w:pPr>
                  <w:r>
                    <w:rPr>
                      <w:rFonts w:ascii="Arial" w:hAnsi="Arial" w:cs="Arial"/>
                      <w:b/>
                      <w:sz w:val="16"/>
                      <w:szCs w:val="16"/>
                      <w:lang w:eastAsia="en-GB"/>
                    </w:rPr>
                    <w:t>Bench – Gratton Close</w:t>
                  </w:r>
                </w:p>
              </w:tc>
              <w:tc>
                <w:tcPr>
                  <w:tcW w:w="1281" w:type="dxa"/>
                  <w:tcBorders>
                    <w:left w:val="nil"/>
                    <w:right w:val="nil"/>
                  </w:tcBorders>
                  <w:shd w:val="clear" w:color="auto" w:fill="auto"/>
                  <w:noWrap/>
                  <w:vAlign w:val="bottom"/>
                </w:tcPr>
                <w:p w14:paraId="2648E4A6" w14:textId="4C2B9AB1" w:rsidR="00BE598B" w:rsidRDefault="0004398E" w:rsidP="00420C35">
                  <w:pPr>
                    <w:jc w:val="right"/>
                    <w:rPr>
                      <w:rFonts w:ascii="Calibri" w:hAnsi="Calibri"/>
                      <w:b/>
                      <w:sz w:val="16"/>
                      <w:szCs w:val="16"/>
                      <w:lang w:eastAsia="en-GB"/>
                    </w:rPr>
                  </w:pPr>
                  <w:r>
                    <w:rPr>
                      <w:rFonts w:ascii="Calibri" w:hAnsi="Calibri"/>
                      <w:b/>
                      <w:sz w:val="16"/>
                      <w:szCs w:val="16"/>
                      <w:lang w:eastAsia="en-GB"/>
                    </w:rPr>
                    <w:t>487.90</w:t>
                  </w:r>
                </w:p>
              </w:tc>
              <w:tc>
                <w:tcPr>
                  <w:tcW w:w="436" w:type="dxa"/>
                  <w:tcBorders>
                    <w:top w:val="nil"/>
                    <w:left w:val="nil"/>
                    <w:bottom w:val="nil"/>
                    <w:right w:val="nil"/>
                  </w:tcBorders>
                </w:tcPr>
                <w:p w14:paraId="55786F5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8548845"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DFC77D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98F26FC"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3D7794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C534EB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2FF7A61" w14:textId="77777777" w:rsidR="00BE598B" w:rsidRPr="006963EC" w:rsidRDefault="00BE598B" w:rsidP="004856C9">
                  <w:pPr>
                    <w:jc w:val="right"/>
                    <w:rPr>
                      <w:rFonts w:ascii="Calibri" w:hAnsi="Calibri"/>
                      <w:b/>
                      <w:sz w:val="18"/>
                      <w:szCs w:val="18"/>
                      <w:lang w:eastAsia="en-GB"/>
                    </w:rPr>
                  </w:pPr>
                </w:p>
              </w:tc>
            </w:tr>
            <w:tr w:rsidR="0004398E" w:rsidRPr="006963EC" w14:paraId="5A9DC907" w14:textId="77777777" w:rsidTr="003B0674">
              <w:trPr>
                <w:trHeight w:val="256"/>
              </w:trPr>
              <w:tc>
                <w:tcPr>
                  <w:tcW w:w="2165" w:type="dxa"/>
                  <w:tcBorders>
                    <w:top w:val="nil"/>
                    <w:left w:val="nil"/>
                    <w:bottom w:val="nil"/>
                    <w:right w:val="nil"/>
                  </w:tcBorders>
                  <w:shd w:val="clear" w:color="auto" w:fill="auto"/>
                  <w:noWrap/>
                  <w:vAlign w:val="bottom"/>
                </w:tcPr>
                <w:p w14:paraId="688E0336" w14:textId="22437D73" w:rsidR="0004398E" w:rsidRDefault="0004398E" w:rsidP="004856C9">
                  <w:pPr>
                    <w:rPr>
                      <w:rFonts w:ascii="Arial" w:hAnsi="Arial" w:cs="Arial"/>
                      <w:b/>
                      <w:sz w:val="16"/>
                      <w:szCs w:val="16"/>
                      <w:lang w:eastAsia="en-GB"/>
                    </w:rPr>
                  </w:pPr>
                  <w:r>
                    <w:rPr>
                      <w:rFonts w:ascii="Arial" w:hAnsi="Arial" w:cs="Arial"/>
                      <w:b/>
                      <w:sz w:val="16"/>
                      <w:szCs w:val="16"/>
                      <w:lang w:eastAsia="en-GB"/>
                    </w:rPr>
                    <w:t>Craig Townsend</w:t>
                  </w:r>
                </w:p>
              </w:tc>
              <w:tc>
                <w:tcPr>
                  <w:tcW w:w="2936" w:type="dxa"/>
                  <w:tcBorders>
                    <w:top w:val="nil"/>
                    <w:left w:val="nil"/>
                    <w:bottom w:val="nil"/>
                    <w:right w:val="nil"/>
                  </w:tcBorders>
                  <w:shd w:val="clear" w:color="auto" w:fill="auto"/>
                  <w:noWrap/>
                  <w:vAlign w:val="bottom"/>
                </w:tcPr>
                <w:p w14:paraId="2B1E17BE" w14:textId="092B3511" w:rsidR="0004398E" w:rsidRDefault="000F34B8" w:rsidP="004856C9">
                  <w:pPr>
                    <w:rPr>
                      <w:rFonts w:ascii="Arial" w:hAnsi="Arial" w:cs="Arial"/>
                      <w:b/>
                      <w:sz w:val="16"/>
                      <w:szCs w:val="16"/>
                      <w:lang w:eastAsia="en-GB"/>
                    </w:rPr>
                  </w:pPr>
                  <w:r>
                    <w:rPr>
                      <w:rFonts w:ascii="Arial" w:hAnsi="Arial" w:cs="Arial"/>
                      <w:b/>
                      <w:sz w:val="16"/>
                      <w:szCs w:val="16"/>
                      <w:lang w:eastAsia="en-GB"/>
                    </w:rPr>
                    <w:t>Hedge cutting – allotment entrance</w:t>
                  </w:r>
                </w:p>
              </w:tc>
              <w:tc>
                <w:tcPr>
                  <w:tcW w:w="1281" w:type="dxa"/>
                  <w:tcBorders>
                    <w:left w:val="nil"/>
                    <w:right w:val="nil"/>
                  </w:tcBorders>
                  <w:shd w:val="clear" w:color="auto" w:fill="auto"/>
                  <w:noWrap/>
                  <w:vAlign w:val="bottom"/>
                </w:tcPr>
                <w:p w14:paraId="3C81A7CB" w14:textId="38759E82" w:rsidR="0004398E" w:rsidRDefault="000F34B8" w:rsidP="00420C35">
                  <w:pPr>
                    <w:jc w:val="right"/>
                    <w:rPr>
                      <w:rFonts w:ascii="Calibri" w:hAnsi="Calibri"/>
                      <w:b/>
                      <w:sz w:val="16"/>
                      <w:szCs w:val="16"/>
                      <w:lang w:eastAsia="en-GB"/>
                    </w:rPr>
                  </w:pPr>
                  <w:r>
                    <w:rPr>
                      <w:rFonts w:ascii="Calibri" w:hAnsi="Calibri"/>
                      <w:b/>
                      <w:sz w:val="16"/>
                      <w:szCs w:val="16"/>
                      <w:lang w:eastAsia="en-GB"/>
                    </w:rPr>
                    <w:t>104.40</w:t>
                  </w:r>
                </w:p>
              </w:tc>
              <w:tc>
                <w:tcPr>
                  <w:tcW w:w="436" w:type="dxa"/>
                  <w:tcBorders>
                    <w:top w:val="nil"/>
                    <w:left w:val="nil"/>
                    <w:bottom w:val="nil"/>
                    <w:right w:val="nil"/>
                  </w:tcBorders>
                </w:tcPr>
                <w:p w14:paraId="550EF36E"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399DB740"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28BE87D"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7C63063B"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7DF30B54"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70068621"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4554A07E" w14:textId="77777777" w:rsidR="0004398E" w:rsidRPr="006963EC" w:rsidRDefault="0004398E" w:rsidP="004856C9">
                  <w:pPr>
                    <w:jc w:val="right"/>
                    <w:rPr>
                      <w:rFonts w:ascii="Calibri" w:hAnsi="Calibri"/>
                      <w:b/>
                      <w:sz w:val="18"/>
                      <w:szCs w:val="18"/>
                      <w:lang w:eastAsia="en-GB"/>
                    </w:rPr>
                  </w:pPr>
                </w:p>
              </w:tc>
            </w:tr>
            <w:tr w:rsidR="0004398E" w:rsidRPr="006963EC" w14:paraId="5C25937D" w14:textId="77777777" w:rsidTr="003B0674">
              <w:trPr>
                <w:trHeight w:val="256"/>
              </w:trPr>
              <w:tc>
                <w:tcPr>
                  <w:tcW w:w="2165" w:type="dxa"/>
                  <w:tcBorders>
                    <w:top w:val="nil"/>
                    <w:left w:val="nil"/>
                    <w:bottom w:val="nil"/>
                    <w:right w:val="nil"/>
                  </w:tcBorders>
                  <w:shd w:val="clear" w:color="auto" w:fill="auto"/>
                  <w:noWrap/>
                  <w:vAlign w:val="bottom"/>
                </w:tcPr>
                <w:p w14:paraId="58C56F9D" w14:textId="1B2A37D4" w:rsidR="0004398E" w:rsidRDefault="000F34B8"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2957CC27" w14:textId="1DA32D7C" w:rsidR="0004398E" w:rsidRDefault="000F34B8" w:rsidP="004856C9">
                  <w:pPr>
                    <w:rPr>
                      <w:rFonts w:ascii="Arial" w:hAnsi="Arial" w:cs="Arial"/>
                      <w:b/>
                      <w:sz w:val="16"/>
                      <w:szCs w:val="16"/>
                      <w:lang w:eastAsia="en-GB"/>
                    </w:rPr>
                  </w:pPr>
                  <w:r>
                    <w:rPr>
                      <w:rFonts w:ascii="Arial" w:hAnsi="Arial" w:cs="Arial"/>
                      <w:b/>
                      <w:sz w:val="16"/>
                      <w:szCs w:val="16"/>
                      <w:lang w:eastAsia="en-GB"/>
                    </w:rPr>
                    <w:t>Play area inspections</w:t>
                  </w:r>
                </w:p>
              </w:tc>
              <w:tc>
                <w:tcPr>
                  <w:tcW w:w="1281" w:type="dxa"/>
                  <w:tcBorders>
                    <w:left w:val="nil"/>
                    <w:right w:val="nil"/>
                  </w:tcBorders>
                  <w:shd w:val="clear" w:color="auto" w:fill="auto"/>
                  <w:noWrap/>
                  <w:vAlign w:val="bottom"/>
                </w:tcPr>
                <w:p w14:paraId="283FC026" w14:textId="6004B261" w:rsidR="0004398E" w:rsidRDefault="000F34B8" w:rsidP="00420C35">
                  <w:pPr>
                    <w:jc w:val="right"/>
                    <w:rPr>
                      <w:rFonts w:ascii="Calibri" w:hAnsi="Calibri"/>
                      <w:b/>
                      <w:sz w:val="16"/>
                      <w:szCs w:val="16"/>
                      <w:lang w:eastAsia="en-GB"/>
                    </w:rPr>
                  </w:pPr>
                  <w:r>
                    <w:rPr>
                      <w:rFonts w:ascii="Calibri" w:hAnsi="Calibri"/>
                      <w:b/>
                      <w:sz w:val="16"/>
                      <w:szCs w:val="16"/>
                      <w:lang w:eastAsia="en-GB"/>
                    </w:rPr>
                    <w:t>89.90</w:t>
                  </w:r>
                </w:p>
              </w:tc>
              <w:tc>
                <w:tcPr>
                  <w:tcW w:w="436" w:type="dxa"/>
                  <w:tcBorders>
                    <w:top w:val="nil"/>
                    <w:left w:val="nil"/>
                    <w:bottom w:val="nil"/>
                    <w:right w:val="nil"/>
                  </w:tcBorders>
                </w:tcPr>
                <w:p w14:paraId="30BB2C53"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17A040AD"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9DDDC20"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4F52A911"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312CCB51"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1E80A99C" w14:textId="77777777" w:rsidR="0004398E" w:rsidRPr="006963EC" w:rsidRDefault="0004398E" w:rsidP="004856C9">
                  <w:pPr>
                    <w:jc w:val="right"/>
                    <w:rPr>
                      <w:rFonts w:ascii="Calibri" w:hAnsi="Calibri"/>
                      <w:b/>
                      <w:sz w:val="18"/>
                      <w:szCs w:val="18"/>
                      <w:lang w:eastAsia="en-GB"/>
                    </w:rPr>
                  </w:pPr>
                </w:p>
              </w:tc>
              <w:tc>
                <w:tcPr>
                  <w:tcW w:w="436" w:type="dxa"/>
                  <w:tcBorders>
                    <w:top w:val="nil"/>
                    <w:left w:val="nil"/>
                    <w:bottom w:val="nil"/>
                    <w:right w:val="nil"/>
                  </w:tcBorders>
                </w:tcPr>
                <w:p w14:paraId="48F78E94" w14:textId="77777777" w:rsidR="0004398E" w:rsidRPr="006963EC" w:rsidRDefault="0004398E" w:rsidP="004856C9">
                  <w:pPr>
                    <w:jc w:val="right"/>
                    <w:rPr>
                      <w:rFonts w:ascii="Calibri" w:hAnsi="Calibri"/>
                      <w:b/>
                      <w:sz w:val="18"/>
                      <w:szCs w:val="18"/>
                      <w:lang w:eastAsia="en-GB"/>
                    </w:rPr>
                  </w:pPr>
                </w:p>
              </w:tc>
            </w:tr>
            <w:tr w:rsidR="000F34B8" w:rsidRPr="006963EC" w14:paraId="3937439D" w14:textId="77777777" w:rsidTr="003B0674">
              <w:trPr>
                <w:trHeight w:val="256"/>
              </w:trPr>
              <w:tc>
                <w:tcPr>
                  <w:tcW w:w="2165" w:type="dxa"/>
                  <w:tcBorders>
                    <w:top w:val="nil"/>
                    <w:left w:val="nil"/>
                    <w:bottom w:val="nil"/>
                    <w:right w:val="nil"/>
                  </w:tcBorders>
                  <w:shd w:val="clear" w:color="auto" w:fill="auto"/>
                  <w:noWrap/>
                  <w:vAlign w:val="bottom"/>
                </w:tcPr>
                <w:p w14:paraId="7B3650C0" w14:textId="252C352E" w:rsidR="000F34B8" w:rsidRDefault="000F34B8" w:rsidP="004856C9">
                  <w:pPr>
                    <w:rPr>
                      <w:rFonts w:ascii="Arial" w:hAnsi="Arial" w:cs="Arial"/>
                      <w:b/>
                      <w:sz w:val="16"/>
                      <w:szCs w:val="16"/>
                      <w:lang w:eastAsia="en-GB"/>
                    </w:rPr>
                  </w:pPr>
                  <w:r>
                    <w:rPr>
                      <w:rFonts w:ascii="Arial" w:hAnsi="Arial" w:cs="Arial"/>
                      <w:b/>
                      <w:sz w:val="16"/>
                      <w:szCs w:val="16"/>
                      <w:lang w:eastAsia="en-GB"/>
                    </w:rPr>
                    <w:t>Littleton Landscapes</w:t>
                  </w:r>
                </w:p>
              </w:tc>
              <w:tc>
                <w:tcPr>
                  <w:tcW w:w="2936" w:type="dxa"/>
                  <w:tcBorders>
                    <w:top w:val="nil"/>
                    <w:left w:val="nil"/>
                    <w:bottom w:val="nil"/>
                    <w:right w:val="nil"/>
                  </w:tcBorders>
                  <w:shd w:val="clear" w:color="auto" w:fill="auto"/>
                  <w:noWrap/>
                  <w:vAlign w:val="bottom"/>
                </w:tcPr>
                <w:p w14:paraId="6DC4D979" w14:textId="454248BC" w:rsidR="000F34B8" w:rsidRDefault="000F34B8" w:rsidP="004856C9">
                  <w:pPr>
                    <w:rPr>
                      <w:rFonts w:ascii="Arial" w:hAnsi="Arial" w:cs="Arial"/>
                      <w:b/>
                      <w:sz w:val="16"/>
                      <w:szCs w:val="16"/>
                      <w:lang w:eastAsia="en-GB"/>
                    </w:rPr>
                  </w:pPr>
                  <w:r>
                    <w:rPr>
                      <w:rFonts w:ascii="Arial" w:hAnsi="Arial" w:cs="Arial"/>
                      <w:b/>
                      <w:sz w:val="16"/>
                      <w:szCs w:val="16"/>
                      <w:lang w:eastAsia="en-GB"/>
                    </w:rPr>
                    <w:t>SLR sign movements 17/18</w:t>
                  </w:r>
                </w:p>
              </w:tc>
              <w:tc>
                <w:tcPr>
                  <w:tcW w:w="1281" w:type="dxa"/>
                  <w:tcBorders>
                    <w:left w:val="nil"/>
                    <w:right w:val="nil"/>
                  </w:tcBorders>
                  <w:shd w:val="clear" w:color="auto" w:fill="auto"/>
                  <w:noWrap/>
                  <w:vAlign w:val="bottom"/>
                </w:tcPr>
                <w:p w14:paraId="33D7DD63" w14:textId="18D679BE" w:rsidR="000F34B8" w:rsidRDefault="000F34B8" w:rsidP="00420C35">
                  <w:pPr>
                    <w:jc w:val="right"/>
                    <w:rPr>
                      <w:rFonts w:ascii="Calibri" w:hAnsi="Calibri"/>
                      <w:b/>
                      <w:sz w:val="16"/>
                      <w:szCs w:val="16"/>
                      <w:lang w:eastAsia="en-GB"/>
                    </w:rPr>
                  </w:pPr>
                  <w:r>
                    <w:rPr>
                      <w:rFonts w:ascii="Calibri" w:hAnsi="Calibri"/>
                      <w:b/>
                      <w:sz w:val="16"/>
                      <w:szCs w:val="16"/>
                      <w:lang w:eastAsia="en-GB"/>
                    </w:rPr>
                    <w:t>624.00</w:t>
                  </w:r>
                </w:p>
              </w:tc>
              <w:tc>
                <w:tcPr>
                  <w:tcW w:w="436" w:type="dxa"/>
                  <w:tcBorders>
                    <w:top w:val="nil"/>
                    <w:left w:val="nil"/>
                    <w:bottom w:val="nil"/>
                    <w:right w:val="nil"/>
                  </w:tcBorders>
                </w:tcPr>
                <w:p w14:paraId="7B54DE20" w14:textId="77777777" w:rsidR="000F34B8" w:rsidRPr="006963EC" w:rsidRDefault="000F34B8" w:rsidP="004856C9">
                  <w:pPr>
                    <w:jc w:val="right"/>
                    <w:rPr>
                      <w:rFonts w:ascii="Calibri" w:hAnsi="Calibri"/>
                      <w:b/>
                      <w:sz w:val="18"/>
                      <w:szCs w:val="18"/>
                      <w:lang w:eastAsia="en-GB"/>
                    </w:rPr>
                  </w:pPr>
                </w:p>
              </w:tc>
              <w:tc>
                <w:tcPr>
                  <w:tcW w:w="436" w:type="dxa"/>
                  <w:tcBorders>
                    <w:top w:val="nil"/>
                    <w:left w:val="nil"/>
                    <w:bottom w:val="nil"/>
                    <w:right w:val="nil"/>
                  </w:tcBorders>
                </w:tcPr>
                <w:p w14:paraId="01DA768D" w14:textId="77777777" w:rsidR="000F34B8" w:rsidRPr="006963EC" w:rsidRDefault="000F34B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502BBB1" w14:textId="77777777" w:rsidR="000F34B8" w:rsidRPr="006963EC" w:rsidRDefault="000F34B8" w:rsidP="004856C9">
                  <w:pPr>
                    <w:jc w:val="right"/>
                    <w:rPr>
                      <w:rFonts w:ascii="Calibri" w:hAnsi="Calibri"/>
                      <w:b/>
                      <w:sz w:val="18"/>
                      <w:szCs w:val="18"/>
                      <w:lang w:eastAsia="en-GB"/>
                    </w:rPr>
                  </w:pPr>
                </w:p>
              </w:tc>
              <w:tc>
                <w:tcPr>
                  <w:tcW w:w="436" w:type="dxa"/>
                  <w:tcBorders>
                    <w:top w:val="nil"/>
                    <w:left w:val="nil"/>
                    <w:bottom w:val="nil"/>
                    <w:right w:val="nil"/>
                  </w:tcBorders>
                </w:tcPr>
                <w:p w14:paraId="44E73F2F" w14:textId="77777777" w:rsidR="000F34B8" w:rsidRPr="006963EC" w:rsidRDefault="000F34B8" w:rsidP="004856C9">
                  <w:pPr>
                    <w:jc w:val="right"/>
                    <w:rPr>
                      <w:rFonts w:ascii="Calibri" w:hAnsi="Calibri"/>
                      <w:b/>
                      <w:sz w:val="18"/>
                      <w:szCs w:val="18"/>
                      <w:lang w:eastAsia="en-GB"/>
                    </w:rPr>
                  </w:pPr>
                </w:p>
              </w:tc>
              <w:tc>
                <w:tcPr>
                  <w:tcW w:w="436" w:type="dxa"/>
                  <w:tcBorders>
                    <w:top w:val="nil"/>
                    <w:left w:val="nil"/>
                    <w:bottom w:val="nil"/>
                    <w:right w:val="nil"/>
                  </w:tcBorders>
                </w:tcPr>
                <w:p w14:paraId="766FBC4C" w14:textId="77777777" w:rsidR="000F34B8" w:rsidRPr="006963EC" w:rsidRDefault="000F34B8" w:rsidP="004856C9">
                  <w:pPr>
                    <w:jc w:val="right"/>
                    <w:rPr>
                      <w:rFonts w:ascii="Calibri" w:hAnsi="Calibri"/>
                      <w:b/>
                      <w:sz w:val="18"/>
                      <w:szCs w:val="18"/>
                      <w:lang w:eastAsia="en-GB"/>
                    </w:rPr>
                  </w:pPr>
                </w:p>
              </w:tc>
              <w:tc>
                <w:tcPr>
                  <w:tcW w:w="436" w:type="dxa"/>
                  <w:tcBorders>
                    <w:top w:val="nil"/>
                    <w:left w:val="nil"/>
                    <w:bottom w:val="nil"/>
                    <w:right w:val="nil"/>
                  </w:tcBorders>
                </w:tcPr>
                <w:p w14:paraId="3797A1BA" w14:textId="77777777" w:rsidR="000F34B8" w:rsidRPr="006963EC" w:rsidRDefault="000F34B8" w:rsidP="004856C9">
                  <w:pPr>
                    <w:jc w:val="right"/>
                    <w:rPr>
                      <w:rFonts w:ascii="Calibri" w:hAnsi="Calibri"/>
                      <w:b/>
                      <w:sz w:val="18"/>
                      <w:szCs w:val="18"/>
                      <w:lang w:eastAsia="en-GB"/>
                    </w:rPr>
                  </w:pPr>
                </w:p>
              </w:tc>
              <w:tc>
                <w:tcPr>
                  <w:tcW w:w="436" w:type="dxa"/>
                  <w:tcBorders>
                    <w:top w:val="nil"/>
                    <w:left w:val="nil"/>
                    <w:bottom w:val="nil"/>
                    <w:right w:val="nil"/>
                  </w:tcBorders>
                </w:tcPr>
                <w:p w14:paraId="4F24289F" w14:textId="77777777" w:rsidR="000F34B8" w:rsidRPr="006963EC" w:rsidRDefault="000F34B8" w:rsidP="004856C9">
                  <w:pPr>
                    <w:jc w:val="right"/>
                    <w:rPr>
                      <w:rFonts w:ascii="Calibri" w:hAnsi="Calibri"/>
                      <w:b/>
                      <w:sz w:val="18"/>
                      <w:szCs w:val="18"/>
                      <w:lang w:eastAsia="en-GB"/>
                    </w:rPr>
                  </w:pPr>
                </w:p>
              </w:tc>
            </w:tr>
            <w:tr w:rsidR="00CB0568" w:rsidRPr="006963EC" w14:paraId="5DEAD637" w14:textId="77777777" w:rsidTr="003B0674">
              <w:trPr>
                <w:trHeight w:val="256"/>
              </w:trPr>
              <w:tc>
                <w:tcPr>
                  <w:tcW w:w="2165" w:type="dxa"/>
                  <w:tcBorders>
                    <w:top w:val="nil"/>
                    <w:left w:val="nil"/>
                    <w:bottom w:val="nil"/>
                    <w:right w:val="nil"/>
                  </w:tcBorders>
                  <w:shd w:val="clear" w:color="auto" w:fill="auto"/>
                  <w:noWrap/>
                  <w:vAlign w:val="bottom"/>
                </w:tcPr>
                <w:p w14:paraId="375D663C" w14:textId="2DC4BC65" w:rsidR="00CB0568" w:rsidRDefault="00CB0568"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14:paraId="1527E5CA" w14:textId="34AE04C7" w:rsidR="00CB0568" w:rsidRDefault="000F34B8" w:rsidP="004856C9">
                  <w:pPr>
                    <w:rPr>
                      <w:rFonts w:ascii="Arial" w:hAnsi="Arial" w:cs="Arial"/>
                      <w:b/>
                      <w:sz w:val="16"/>
                      <w:szCs w:val="16"/>
                      <w:lang w:eastAsia="en-GB"/>
                    </w:rPr>
                  </w:pPr>
                  <w:r>
                    <w:rPr>
                      <w:rFonts w:ascii="Arial" w:hAnsi="Arial" w:cs="Arial"/>
                      <w:b/>
                      <w:sz w:val="16"/>
                      <w:szCs w:val="16"/>
                      <w:lang w:eastAsia="en-GB"/>
                    </w:rPr>
                    <w:t>Febr</w:t>
                  </w:r>
                  <w:r w:rsidR="00CB0568">
                    <w:rPr>
                      <w:rFonts w:ascii="Arial" w:hAnsi="Arial" w:cs="Arial"/>
                      <w:b/>
                      <w:sz w:val="16"/>
                      <w:szCs w:val="16"/>
                      <w:lang w:eastAsia="en-GB"/>
                    </w:rPr>
                    <w:t>uary pension deductions</w:t>
                  </w:r>
                </w:p>
              </w:tc>
              <w:tc>
                <w:tcPr>
                  <w:tcW w:w="1281" w:type="dxa"/>
                  <w:tcBorders>
                    <w:left w:val="nil"/>
                    <w:right w:val="nil"/>
                  </w:tcBorders>
                  <w:shd w:val="clear" w:color="auto" w:fill="auto"/>
                  <w:noWrap/>
                  <w:vAlign w:val="bottom"/>
                </w:tcPr>
                <w:p w14:paraId="36A72FA1" w14:textId="356E9C52" w:rsidR="00CB0568" w:rsidRDefault="00CB0568"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14:paraId="46DB04A3"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5B4DB030"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E6D0C82"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4885C6B8"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4F256579"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68B2AA9F" w14:textId="77777777" w:rsidR="00CB0568" w:rsidRPr="006963EC" w:rsidRDefault="00CB0568" w:rsidP="004856C9">
                  <w:pPr>
                    <w:jc w:val="right"/>
                    <w:rPr>
                      <w:rFonts w:ascii="Calibri" w:hAnsi="Calibri"/>
                      <w:b/>
                      <w:sz w:val="18"/>
                      <w:szCs w:val="18"/>
                      <w:lang w:eastAsia="en-GB"/>
                    </w:rPr>
                  </w:pPr>
                </w:p>
              </w:tc>
              <w:tc>
                <w:tcPr>
                  <w:tcW w:w="436" w:type="dxa"/>
                  <w:tcBorders>
                    <w:top w:val="nil"/>
                    <w:left w:val="nil"/>
                    <w:bottom w:val="nil"/>
                    <w:right w:val="nil"/>
                  </w:tcBorders>
                </w:tcPr>
                <w:p w14:paraId="29488389" w14:textId="77777777" w:rsidR="00CB0568" w:rsidRPr="006963EC" w:rsidRDefault="00CB0568" w:rsidP="004856C9">
                  <w:pPr>
                    <w:jc w:val="right"/>
                    <w:rPr>
                      <w:rFonts w:ascii="Calibri" w:hAnsi="Calibri"/>
                      <w:b/>
                      <w:sz w:val="18"/>
                      <w:szCs w:val="18"/>
                      <w:lang w:eastAsia="en-GB"/>
                    </w:rPr>
                  </w:pPr>
                </w:p>
              </w:tc>
            </w:tr>
            <w:tr w:rsidR="00BE598B" w:rsidRPr="006963EC"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080B2C8B" w:rsidR="00BE598B" w:rsidRDefault="000F34B8" w:rsidP="004856C9">
                  <w:pPr>
                    <w:rPr>
                      <w:rFonts w:ascii="Arial" w:hAnsi="Arial" w:cs="Arial"/>
                      <w:b/>
                      <w:sz w:val="16"/>
                      <w:szCs w:val="16"/>
                      <w:lang w:eastAsia="en-GB"/>
                    </w:rPr>
                  </w:pPr>
                  <w:r>
                    <w:rPr>
                      <w:rFonts w:ascii="Arial" w:hAnsi="Arial" w:cs="Arial"/>
                      <w:b/>
                      <w:sz w:val="16"/>
                      <w:szCs w:val="16"/>
                      <w:lang w:eastAsia="en-GB"/>
                    </w:rPr>
                    <w:t>Febr</w:t>
                  </w:r>
                  <w:r w:rsidR="00CB0568">
                    <w:rPr>
                      <w:rFonts w:ascii="Arial" w:hAnsi="Arial" w:cs="Arial"/>
                      <w:b/>
                      <w:sz w:val="16"/>
                      <w:szCs w:val="16"/>
                      <w:lang w:eastAsia="en-GB"/>
                    </w:rPr>
                    <w:t>uary</w:t>
                  </w:r>
                  <w:r w:rsidR="00BE598B">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2D764201" w:rsidR="00BE598B" w:rsidRDefault="000F34B8" w:rsidP="00420C35">
                  <w:pPr>
                    <w:jc w:val="right"/>
                    <w:rPr>
                      <w:rFonts w:ascii="Calibri" w:hAnsi="Calibri"/>
                      <w:b/>
                      <w:sz w:val="16"/>
                      <w:szCs w:val="16"/>
                      <w:lang w:eastAsia="en-GB"/>
                    </w:rPr>
                  </w:pPr>
                  <w:r>
                    <w:rPr>
                      <w:rFonts w:ascii="Calibri" w:hAnsi="Calibri"/>
                      <w:b/>
                      <w:sz w:val="16"/>
                      <w:szCs w:val="16"/>
                      <w:lang w:eastAsia="en-GB"/>
                    </w:rPr>
                    <w:t>58.61</w:t>
                  </w:r>
                </w:p>
              </w:tc>
              <w:tc>
                <w:tcPr>
                  <w:tcW w:w="436" w:type="dxa"/>
                  <w:tcBorders>
                    <w:top w:val="nil"/>
                    <w:left w:val="nil"/>
                    <w:bottom w:val="nil"/>
                    <w:right w:val="nil"/>
                  </w:tcBorders>
                </w:tcPr>
                <w:p w14:paraId="48F88CC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6963EC" w:rsidRDefault="00BE598B" w:rsidP="004856C9">
                  <w:pPr>
                    <w:jc w:val="right"/>
                    <w:rPr>
                      <w:rFonts w:ascii="Calibri" w:hAnsi="Calibri"/>
                      <w:b/>
                      <w:sz w:val="18"/>
                      <w:szCs w:val="18"/>
                      <w:lang w:eastAsia="en-GB"/>
                    </w:rPr>
                  </w:pPr>
                </w:p>
              </w:tc>
            </w:tr>
            <w:tr w:rsidR="00BE598B" w:rsidRPr="006963EC"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201838DA" w:rsidR="00BE598B" w:rsidRDefault="000F34B8" w:rsidP="004856C9">
                  <w:pPr>
                    <w:rPr>
                      <w:rFonts w:ascii="Arial" w:hAnsi="Arial" w:cs="Arial"/>
                      <w:b/>
                      <w:sz w:val="16"/>
                      <w:szCs w:val="16"/>
                      <w:lang w:eastAsia="en-GB"/>
                    </w:rPr>
                  </w:pPr>
                  <w:r>
                    <w:rPr>
                      <w:rFonts w:ascii="Arial" w:hAnsi="Arial" w:cs="Arial"/>
                      <w:b/>
                      <w:sz w:val="16"/>
                      <w:szCs w:val="16"/>
                      <w:lang w:eastAsia="en-GB"/>
                    </w:rPr>
                    <w:t>March</w:t>
                  </w:r>
                  <w:r w:rsidR="00BE598B">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17313ECE" w:rsidR="00BE598B" w:rsidRPr="000F34B8" w:rsidRDefault="00BE598B" w:rsidP="00420C35">
                  <w:pPr>
                    <w:jc w:val="right"/>
                    <w:rPr>
                      <w:rFonts w:ascii="Calibri" w:hAnsi="Calibri"/>
                      <w:b/>
                      <w:sz w:val="16"/>
                      <w:szCs w:val="16"/>
                      <w:u w:val="single"/>
                      <w:lang w:eastAsia="en-GB"/>
                    </w:rPr>
                  </w:pPr>
                  <w:r w:rsidRPr="000F34B8">
                    <w:rPr>
                      <w:rFonts w:ascii="Calibri" w:hAnsi="Calibri"/>
                      <w:b/>
                      <w:sz w:val="16"/>
                      <w:szCs w:val="16"/>
                      <w:u w:val="single"/>
                      <w:lang w:eastAsia="en-GB"/>
                    </w:rPr>
                    <w:t>540.</w:t>
                  </w:r>
                  <w:r w:rsidR="000F34B8" w:rsidRPr="000F34B8">
                    <w:rPr>
                      <w:rFonts w:ascii="Calibri" w:hAnsi="Calibri"/>
                      <w:b/>
                      <w:sz w:val="16"/>
                      <w:szCs w:val="16"/>
                      <w:u w:val="single"/>
                      <w:lang w:eastAsia="en-GB"/>
                    </w:rPr>
                    <w:t>2</w:t>
                  </w:r>
                  <w:r w:rsidRPr="000F34B8">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0F34B8"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6963EC" w:rsidRDefault="00BE598B" w:rsidP="004856C9">
                  <w:pPr>
                    <w:jc w:val="right"/>
                    <w:rPr>
                      <w:rFonts w:ascii="Calibri" w:hAnsi="Calibri"/>
                      <w:b/>
                      <w:sz w:val="18"/>
                      <w:szCs w:val="18"/>
                      <w:lang w:eastAsia="en-GB"/>
                    </w:rPr>
                  </w:pPr>
                </w:p>
              </w:tc>
            </w:tr>
            <w:tr w:rsidR="000A3DBD" w:rsidRPr="006963EC" w14:paraId="1FED59CA" w14:textId="77777777" w:rsidTr="00902C7A">
              <w:trPr>
                <w:trHeight w:val="256"/>
              </w:trPr>
              <w:tc>
                <w:tcPr>
                  <w:tcW w:w="2165" w:type="dxa"/>
                  <w:tcBorders>
                    <w:top w:val="nil"/>
                    <w:left w:val="nil"/>
                    <w:bottom w:val="nil"/>
                    <w:right w:val="nil"/>
                  </w:tcBorders>
                  <w:shd w:val="clear" w:color="auto" w:fill="auto"/>
                  <w:noWrap/>
                  <w:vAlign w:val="bottom"/>
                </w:tcPr>
                <w:p w14:paraId="66DF2246" w14:textId="77777777"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1932B937" w14:textId="77777777"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49F82808" w14:textId="7276FC59" w:rsidR="000A3DBD" w:rsidRDefault="000F34B8" w:rsidP="00262ED6">
                  <w:pPr>
                    <w:jc w:val="right"/>
                    <w:rPr>
                      <w:rFonts w:ascii="Calibri" w:hAnsi="Calibri"/>
                      <w:b/>
                      <w:sz w:val="16"/>
                      <w:szCs w:val="16"/>
                      <w:u w:val="single"/>
                      <w:lang w:eastAsia="en-GB"/>
                    </w:rPr>
                  </w:pPr>
                  <w:r>
                    <w:rPr>
                      <w:rFonts w:ascii="Calibri" w:hAnsi="Calibri"/>
                      <w:b/>
                      <w:sz w:val="16"/>
                      <w:szCs w:val="16"/>
                      <w:u w:val="single"/>
                      <w:lang w:eastAsia="en-GB"/>
                    </w:rPr>
                    <w:t>2023.48</w:t>
                  </w:r>
                </w:p>
                <w:p w14:paraId="50248576" w14:textId="77777777" w:rsidR="00AE5248" w:rsidRPr="00902C7A"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14:paraId="2420CF71" w14:textId="77777777"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9C2F825"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B671F7"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D3EF85B"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3CA9CEA"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EF29F64"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CD985C2" w14:textId="77777777" w:rsidR="000A3DBD" w:rsidRPr="006963EC" w:rsidRDefault="000A3DBD" w:rsidP="004856C9">
                  <w:pPr>
                    <w:jc w:val="right"/>
                    <w:rPr>
                      <w:rFonts w:ascii="Calibri" w:hAnsi="Calibri"/>
                      <w:b/>
                      <w:sz w:val="18"/>
                      <w:szCs w:val="18"/>
                      <w:lang w:eastAsia="en-GB"/>
                    </w:rPr>
                  </w:pPr>
                </w:p>
              </w:tc>
            </w:tr>
          </w:tbl>
          <w:p w14:paraId="6F9A6CF4" w14:textId="77777777"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147A03BF" w:rsidR="00F044D6" w:rsidRPr="004B0A74" w:rsidRDefault="00867896" w:rsidP="004856C9">
            <w:pPr>
              <w:rPr>
                <w:rFonts w:ascii="Arial" w:hAnsi="Arial" w:cs="Arial"/>
                <w:b/>
                <w:bCs/>
                <w:sz w:val="18"/>
                <w:szCs w:val="18"/>
              </w:rPr>
            </w:pPr>
            <w:r w:rsidRPr="004B0A74">
              <w:rPr>
                <w:rFonts w:ascii="Arial" w:hAnsi="Arial" w:cs="Arial"/>
                <w:b/>
                <w:bCs/>
                <w:sz w:val="18"/>
                <w:szCs w:val="18"/>
              </w:rPr>
              <w:t>15</w:t>
            </w:r>
            <w:r w:rsidR="002B4568" w:rsidRPr="004B0A74">
              <w:rPr>
                <w:rFonts w:ascii="Arial" w:hAnsi="Arial" w:cs="Arial"/>
                <w:b/>
                <w:bCs/>
                <w:sz w:val="18"/>
                <w:szCs w:val="18"/>
              </w:rPr>
              <w:t>6</w:t>
            </w:r>
            <w:r w:rsidRPr="004B0A74">
              <w:rPr>
                <w:rFonts w:ascii="Arial" w:hAnsi="Arial" w:cs="Arial"/>
                <w:b/>
                <w:bCs/>
                <w:sz w:val="18"/>
                <w:szCs w:val="18"/>
              </w:rPr>
              <w:t>2.2</w:t>
            </w:r>
          </w:p>
        </w:tc>
        <w:tc>
          <w:tcPr>
            <w:tcW w:w="879" w:type="dxa"/>
            <w:shd w:val="clear" w:color="auto" w:fill="auto"/>
          </w:tcPr>
          <w:p w14:paraId="28FE600E" w14:textId="03EF4BF7" w:rsidR="00F044D6" w:rsidRDefault="00867896" w:rsidP="004856C9">
            <w:pPr>
              <w:jc w:val="center"/>
              <w:rPr>
                <w:rFonts w:ascii="Arial" w:hAnsi="Arial" w:cs="Arial"/>
                <w:b/>
                <w:sz w:val="18"/>
                <w:szCs w:val="18"/>
              </w:rPr>
            </w:pPr>
            <w:r>
              <w:rPr>
                <w:rFonts w:ascii="Arial" w:hAnsi="Arial" w:cs="Arial"/>
                <w:b/>
                <w:sz w:val="18"/>
                <w:szCs w:val="18"/>
              </w:rPr>
              <w:t>15</w:t>
            </w:r>
            <w:r w:rsidR="002B4568">
              <w:rPr>
                <w:rFonts w:ascii="Arial" w:hAnsi="Arial" w:cs="Arial"/>
                <w:b/>
                <w:sz w:val="18"/>
                <w:szCs w:val="18"/>
              </w:rPr>
              <w:t>5</w:t>
            </w:r>
            <w:r>
              <w:rPr>
                <w:rFonts w:ascii="Arial" w:hAnsi="Arial" w:cs="Arial"/>
                <w:b/>
                <w:sz w:val="18"/>
                <w:szCs w:val="18"/>
              </w:rPr>
              <w:t>2.</w:t>
            </w:r>
            <w:r w:rsidR="00AE5248">
              <w:rPr>
                <w:rFonts w:ascii="Arial" w:hAnsi="Arial" w:cs="Arial"/>
                <w:b/>
                <w:sz w:val="18"/>
                <w:szCs w:val="18"/>
              </w:rPr>
              <w:t>2</w:t>
            </w:r>
          </w:p>
        </w:tc>
        <w:tc>
          <w:tcPr>
            <w:tcW w:w="7398" w:type="dxa"/>
            <w:gridSpan w:val="4"/>
            <w:shd w:val="clear" w:color="auto" w:fill="auto"/>
          </w:tcPr>
          <w:p w14:paraId="41B7BA33" w14:textId="09394B01" w:rsidR="00FA7176" w:rsidRPr="0095383D"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4B0A74">
              <w:rPr>
                <w:rFonts w:ascii="Arial" w:hAnsi="Arial" w:cs="Arial"/>
                <w:bCs/>
                <w:sz w:val="18"/>
                <w:szCs w:val="18"/>
              </w:rPr>
              <w:t>The £32,724.06 balance of Community Infrastructure monies due to the Parish Council will be paid later this month.</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13304532"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15</w:t>
            </w:r>
            <w:r w:rsidR="002B4568" w:rsidRPr="004B0A74">
              <w:rPr>
                <w:rFonts w:ascii="Arial" w:hAnsi="Arial" w:cs="Arial"/>
                <w:b/>
                <w:bCs/>
                <w:sz w:val="18"/>
                <w:szCs w:val="18"/>
              </w:rPr>
              <w:t>6</w:t>
            </w:r>
            <w:r w:rsidRPr="004B0A74">
              <w:rPr>
                <w:rFonts w:ascii="Arial" w:hAnsi="Arial" w:cs="Arial"/>
                <w:b/>
                <w:bCs/>
                <w:sz w:val="18"/>
                <w:szCs w:val="18"/>
              </w:rPr>
              <w:t>3</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22A91BF2" w:rsidR="00AD72D6" w:rsidRPr="004B0A74" w:rsidRDefault="00AD72D6" w:rsidP="004856C9">
            <w:pPr>
              <w:rPr>
                <w:rFonts w:ascii="Arial" w:hAnsi="Arial" w:cs="Arial"/>
                <w:b/>
                <w:bCs/>
                <w:sz w:val="18"/>
                <w:szCs w:val="18"/>
              </w:rPr>
            </w:pPr>
            <w:r w:rsidRPr="004B0A74">
              <w:rPr>
                <w:rFonts w:ascii="Arial" w:hAnsi="Arial" w:cs="Arial"/>
                <w:b/>
                <w:bCs/>
                <w:sz w:val="18"/>
                <w:szCs w:val="18"/>
              </w:rPr>
              <w:t>15</w:t>
            </w:r>
            <w:r w:rsidR="002B4568" w:rsidRPr="004B0A74">
              <w:rPr>
                <w:rFonts w:ascii="Arial" w:hAnsi="Arial" w:cs="Arial"/>
                <w:b/>
                <w:bCs/>
                <w:sz w:val="18"/>
                <w:szCs w:val="18"/>
              </w:rPr>
              <w:t>6</w:t>
            </w:r>
            <w:r w:rsidRPr="004B0A74">
              <w:rPr>
                <w:rFonts w:ascii="Arial" w:hAnsi="Arial" w:cs="Arial"/>
                <w:b/>
                <w:bCs/>
                <w:sz w:val="18"/>
                <w:szCs w:val="18"/>
              </w:rPr>
              <w:t>3.1</w:t>
            </w:r>
          </w:p>
        </w:tc>
        <w:tc>
          <w:tcPr>
            <w:tcW w:w="879" w:type="dxa"/>
            <w:shd w:val="clear" w:color="auto" w:fill="auto"/>
          </w:tcPr>
          <w:p w14:paraId="7A69965E" w14:textId="79133028" w:rsidR="00AD72D6" w:rsidRDefault="009574F2" w:rsidP="004856C9">
            <w:pPr>
              <w:jc w:val="center"/>
              <w:rPr>
                <w:rFonts w:ascii="Arial" w:hAnsi="Arial" w:cs="Arial"/>
                <w:b/>
                <w:sz w:val="18"/>
                <w:szCs w:val="18"/>
              </w:rPr>
            </w:pPr>
            <w:r>
              <w:rPr>
                <w:rFonts w:ascii="Arial" w:hAnsi="Arial" w:cs="Arial"/>
                <w:b/>
                <w:sz w:val="18"/>
                <w:szCs w:val="18"/>
              </w:rPr>
              <w:t>15</w:t>
            </w:r>
            <w:r w:rsidR="002B4568">
              <w:rPr>
                <w:rFonts w:ascii="Arial" w:hAnsi="Arial" w:cs="Arial"/>
                <w:b/>
                <w:sz w:val="18"/>
                <w:szCs w:val="18"/>
              </w:rPr>
              <w:t>5</w:t>
            </w:r>
            <w:r>
              <w:rPr>
                <w:rFonts w:ascii="Arial" w:hAnsi="Arial" w:cs="Arial"/>
                <w:b/>
                <w:sz w:val="18"/>
                <w:szCs w:val="18"/>
              </w:rPr>
              <w:t>3.1</w:t>
            </w:r>
          </w:p>
        </w:tc>
        <w:tc>
          <w:tcPr>
            <w:tcW w:w="7398" w:type="dxa"/>
            <w:gridSpan w:val="4"/>
            <w:shd w:val="clear" w:color="auto" w:fill="auto"/>
          </w:tcPr>
          <w:p w14:paraId="3FBA9314" w14:textId="3F12B719" w:rsidR="00AD72D6" w:rsidRPr="0031698B"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31698B">
              <w:rPr>
                <w:rFonts w:ascii="Arial" w:hAnsi="Arial" w:cs="Arial"/>
                <w:bCs/>
                <w:sz w:val="18"/>
                <w:szCs w:val="18"/>
              </w:rPr>
              <w:t>One rent remains outstanding.</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18A066EF" w:rsidR="00017C88" w:rsidRPr="00EE4A7A" w:rsidRDefault="00017C88" w:rsidP="004856C9">
            <w:pPr>
              <w:rPr>
                <w:rFonts w:ascii="Arial" w:hAnsi="Arial" w:cs="Arial"/>
                <w:b/>
                <w:bCs/>
                <w:sz w:val="18"/>
                <w:szCs w:val="18"/>
              </w:rPr>
            </w:pPr>
            <w:r w:rsidRPr="00EE4A7A">
              <w:rPr>
                <w:rFonts w:ascii="Arial" w:hAnsi="Arial" w:cs="Arial"/>
                <w:b/>
                <w:bCs/>
                <w:sz w:val="18"/>
                <w:szCs w:val="18"/>
              </w:rPr>
              <w:lastRenderedPageBreak/>
              <w:t>15</w:t>
            </w:r>
            <w:r w:rsidR="002B4568" w:rsidRPr="00EE4A7A">
              <w:rPr>
                <w:rFonts w:ascii="Arial" w:hAnsi="Arial" w:cs="Arial"/>
                <w:b/>
                <w:bCs/>
                <w:sz w:val="18"/>
                <w:szCs w:val="18"/>
              </w:rPr>
              <w:t>6</w:t>
            </w:r>
            <w:r w:rsidRPr="00EE4A7A">
              <w:rPr>
                <w:rFonts w:ascii="Arial" w:hAnsi="Arial" w:cs="Arial"/>
                <w:b/>
                <w:bCs/>
                <w:sz w:val="18"/>
                <w:szCs w:val="18"/>
              </w:rPr>
              <w:t>3.2</w:t>
            </w:r>
          </w:p>
        </w:tc>
        <w:tc>
          <w:tcPr>
            <w:tcW w:w="879" w:type="dxa"/>
            <w:shd w:val="clear" w:color="auto" w:fill="auto"/>
          </w:tcPr>
          <w:p w14:paraId="2C397596" w14:textId="4ACE704A" w:rsidR="00017C88" w:rsidRDefault="00AE5248" w:rsidP="004856C9">
            <w:pPr>
              <w:jc w:val="center"/>
              <w:rPr>
                <w:rFonts w:ascii="Arial" w:hAnsi="Arial" w:cs="Arial"/>
                <w:b/>
                <w:sz w:val="18"/>
                <w:szCs w:val="18"/>
              </w:rPr>
            </w:pPr>
            <w:r>
              <w:rPr>
                <w:rFonts w:ascii="Arial" w:hAnsi="Arial" w:cs="Arial"/>
                <w:b/>
                <w:sz w:val="18"/>
                <w:szCs w:val="18"/>
              </w:rPr>
              <w:t>15</w:t>
            </w:r>
            <w:r w:rsidR="002B4568">
              <w:rPr>
                <w:rFonts w:ascii="Arial" w:hAnsi="Arial" w:cs="Arial"/>
                <w:b/>
                <w:sz w:val="18"/>
                <w:szCs w:val="18"/>
              </w:rPr>
              <w:t>5</w:t>
            </w:r>
            <w:r>
              <w:rPr>
                <w:rFonts w:ascii="Arial" w:hAnsi="Arial" w:cs="Arial"/>
                <w:b/>
                <w:sz w:val="18"/>
                <w:szCs w:val="18"/>
              </w:rPr>
              <w:t>3.2</w:t>
            </w:r>
          </w:p>
        </w:tc>
        <w:tc>
          <w:tcPr>
            <w:tcW w:w="7398" w:type="dxa"/>
            <w:gridSpan w:val="4"/>
            <w:shd w:val="clear" w:color="auto" w:fill="auto"/>
          </w:tcPr>
          <w:p w14:paraId="3360C872" w14:textId="6E82A03C" w:rsidR="00017C88" w:rsidRPr="00EE4A7A"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sidR="00EE4A7A" w:rsidRPr="00EE4A7A">
              <w:rPr>
                <w:rFonts w:ascii="Arial" w:hAnsi="Arial" w:cs="Arial"/>
                <w:b/>
                <w:bCs/>
                <w:sz w:val="18"/>
                <w:szCs w:val="18"/>
              </w:rPr>
              <w:t>, 10</w:t>
            </w:r>
            <w:r w:rsidR="00EE4A7A" w:rsidRPr="00EE4A7A">
              <w:rPr>
                <w:rFonts w:ascii="Arial" w:hAnsi="Arial" w:cs="Arial"/>
                <w:b/>
                <w:bCs/>
                <w:sz w:val="18"/>
                <w:szCs w:val="18"/>
                <w:vertAlign w:val="superscript"/>
              </w:rPr>
              <w:t>th</w:t>
            </w:r>
            <w:r w:rsidR="00EE4A7A" w:rsidRPr="00EE4A7A">
              <w:rPr>
                <w:rFonts w:ascii="Arial" w:hAnsi="Arial" w:cs="Arial"/>
                <w:b/>
                <w:bCs/>
                <w:sz w:val="18"/>
                <w:szCs w:val="18"/>
              </w:rPr>
              <w:t xml:space="preserve"> May 2018</w:t>
            </w:r>
            <w:r w:rsidR="00EE4A7A">
              <w:rPr>
                <w:rFonts w:ascii="Arial" w:hAnsi="Arial" w:cs="Arial"/>
                <w:b/>
                <w:bCs/>
                <w:sz w:val="18"/>
                <w:szCs w:val="18"/>
              </w:rPr>
              <w:t xml:space="preserve"> – </w:t>
            </w:r>
            <w:r w:rsidR="00EE4A7A">
              <w:rPr>
                <w:rFonts w:ascii="Arial" w:hAnsi="Arial" w:cs="Arial"/>
                <w:bCs/>
                <w:sz w:val="18"/>
                <w:szCs w:val="18"/>
              </w:rPr>
              <w:t>The Watercress Way have confirmed that they will attend with a display and presentation.</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1E52F8" w:rsidRPr="0055655A" w14:paraId="633E0B4C" w14:textId="77777777" w:rsidTr="00EB09E5">
        <w:tc>
          <w:tcPr>
            <w:tcW w:w="993" w:type="dxa"/>
            <w:shd w:val="clear" w:color="auto" w:fill="auto"/>
          </w:tcPr>
          <w:p w14:paraId="1669230F" w14:textId="0EAD562F" w:rsidR="001E52F8" w:rsidRPr="00EE4A7A" w:rsidRDefault="0031698B" w:rsidP="004856C9">
            <w:pPr>
              <w:rPr>
                <w:rFonts w:ascii="Arial" w:hAnsi="Arial" w:cs="Arial"/>
                <w:b/>
                <w:bCs/>
                <w:sz w:val="18"/>
                <w:szCs w:val="18"/>
              </w:rPr>
            </w:pPr>
            <w:r w:rsidRPr="00EE4A7A">
              <w:rPr>
                <w:rFonts w:ascii="Arial" w:hAnsi="Arial" w:cs="Arial"/>
                <w:b/>
                <w:bCs/>
                <w:sz w:val="18"/>
                <w:szCs w:val="18"/>
              </w:rPr>
              <w:t>15</w:t>
            </w:r>
            <w:r w:rsidR="002B4568" w:rsidRPr="00EE4A7A">
              <w:rPr>
                <w:rFonts w:ascii="Arial" w:hAnsi="Arial" w:cs="Arial"/>
                <w:b/>
                <w:bCs/>
                <w:sz w:val="18"/>
                <w:szCs w:val="18"/>
              </w:rPr>
              <w:t>6</w:t>
            </w:r>
            <w:r w:rsidRPr="00EE4A7A">
              <w:rPr>
                <w:rFonts w:ascii="Arial" w:hAnsi="Arial" w:cs="Arial"/>
                <w:b/>
                <w:bCs/>
                <w:sz w:val="18"/>
                <w:szCs w:val="18"/>
              </w:rPr>
              <w:t>3.3</w:t>
            </w:r>
          </w:p>
        </w:tc>
        <w:tc>
          <w:tcPr>
            <w:tcW w:w="879" w:type="dxa"/>
            <w:shd w:val="clear" w:color="auto" w:fill="auto"/>
          </w:tcPr>
          <w:p w14:paraId="5A72AAF9" w14:textId="41C96BB5" w:rsidR="001E52F8" w:rsidRDefault="002B4568" w:rsidP="004856C9">
            <w:pPr>
              <w:jc w:val="center"/>
              <w:rPr>
                <w:rFonts w:ascii="Arial" w:hAnsi="Arial" w:cs="Arial"/>
                <w:b/>
                <w:sz w:val="18"/>
                <w:szCs w:val="18"/>
              </w:rPr>
            </w:pPr>
            <w:r>
              <w:rPr>
                <w:rFonts w:ascii="Arial" w:hAnsi="Arial" w:cs="Arial"/>
                <w:b/>
                <w:sz w:val="18"/>
                <w:szCs w:val="18"/>
              </w:rPr>
              <w:t>1553.3</w:t>
            </w:r>
          </w:p>
        </w:tc>
        <w:tc>
          <w:tcPr>
            <w:tcW w:w="7398" w:type="dxa"/>
            <w:gridSpan w:val="4"/>
            <w:shd w:val="clear" w:color="auto" w:fill="auto"/>
          </w:tcPr>
          <w:p w14:paraId="7C15F8F5" w14:textId="22EA2CB6" w:rsidR="001E52F8" w:rsidRPr="00EE4A7A" w:rsidRDefault="001E52F8" w:rsidP="004856C9">
            <w:pPr>
              <w:rPr>
                <w:rFonts w:ascii="Arial" w:hAnsi="Arial" w:cs="Arial"/>
                <w:bCs/>
                <w:sz w:val="18"/>
                <w:szCs w:val="18"/>
              </w:rPr>
            </w:pPr>
            <w:r>
              <w:rPr>
                <w:rFonts w:ascii="Arial" w:hAnsi="Arial" w:cs="Arial"/>
                <w:b/>
                <w:bCs/>
                <w:sz w:val="18"/>
                <w:szCs w:val="18"/>
              </w:rPr>
              <w:t>2018 Grass Cutting Contract –</w:t>
            </w:r>
            <w:r>
              <w:rPr>
                <w:rFonts w:ascii="Arial" w:hAnsi="Arial" w:cs="Arial"/>
                <w:bCs/>
                <w:sz w:val="18"/>
                <w:szCs w:val="18"/>
              </w:rPr>
              <w:t xml:space="preserve"> </w:t>
            </w:r>
            <w:r w:rsidR="00EE4A7A">
              <w:rPr>
                <w:rFonts w:ascii="Arial" w:hAnsi="Arial" w:cs="Arial"/>
                <w:bCs/>
                <w:sz w:val="18"/>
                <w:szCs w:val="18"/>
              </w:rPr>
              <w:t xml:space="preserve">Grass &amp; Grounds have confirmed a 5% increase in charges for 2018. It was </w:t>
            </w:r>
            <w:r w:rsidR="00EE4A7A">
              <w:rPr>
                <w:rFonts w:ascii="Arial" w:hAnsi="Arial" w:cs="Arial"/>
                <w:b/>
                <w:bCs/>
                <w:sz w:val="18"/>
                <w:szCs w:val="18"/>
              </w:rPr>
              <w:t>agreed</w:t>
            </w:r>
            <w:r w:rsidR="00EE4A7A">
              <w:rPr>
                <w:rFonts w:ascii="Arial" w:hAnsi="Arial" w:cs="Arial"/>
                <w:bCs/>
                <w:sz w:val="18"/>
                <w:szCs w:val="18"/>
              </w:rPr>
              <w:t xml:space="preserve"> to accept this increase as charges were not increased at all last year. Off agenda.</w:t>
            </w:r>
          </w:p>
        </w:tc>
        <w:tc>
          <w:tcPr>
            <w:tcW w:w="795" w:type="dxa"/>
            <w:shd w:val="clear" w:color="auto" w:fill="auto"/>
          </w:tcPr>
          <w:p w14:paraId="71FCBB6C" w14:textId="2E9AD0C1" w:rsidR="001E52F8" w:rsidRDefault="0031698B"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07AF1825" w14:textId="77777777" w:rsidR="001E52F8" w:rsidRPr="0055655A" w:rsidRDefault="001E52F8" w:rsidP="004856C9">
            <w:pPr>
              <w:rPr>
                <w:rFonts w:ascii="Arial" w:hAnsi="Arial" w:cs="Arial"/>
                <w:sz w:val="18"/>
                <w:szCs w:val="18"/>
              </w:rPr>
            </w:pPr>
          </w:p>
        </w:tc>
      </w:tr>
      <w:tr w:rsidR="002B4568" w:rsidRPr="0055655A" w14:paraId="0A4084D2" w14:textId="77777777" w:rsidTr="00EB09E5">
        <w:tc>
          <w:tcPr>
            <w:tcW w:w="993" w:type="dxa"/>
            <w:shd w:val="clear" w:color="auto" w:fill="auto"/>
          </w:tcPr>
          <w:p w14:paraId="3A63D67E" w14:textId="7558075E" w:rsidR="002B4568" w:rsidRPr="00B90D47" w:rsidRDefault="002B4568" w:rsidP="004856C9">
            <w:pPr>
              <w:rPr>
                <w:rFonts w:ascii="Arial" w:hAnsi="Arial" w:cs="Arial"/>
                <w:b/>
                <w:bCs/>
                <w:sz w:val="18"/>
                <w:szCs w:val="18"/>
              </w:rPr>
            </w:pPr>
            <w:r w:rsidRPr="00B90D47">
              <w:rPr>
                <w:rFonts w:ascii="Arial" w:hAnsi="Arial" w:cs="Arial"/>
                <w:b/>
                <w:bCs/>
                <w:sz w:val="18"/>
                <w:szCs w:val="18"/>
              </w:rPr>
              <w:t>1563.4</w:t>
            </w:r>
          </w:p>
        </w:tc>
        <w:tc>
          <w:tcPr>
            <w:tcW w:w="879" w:type="dxa"/>
            <w:shd w:val="clear" w:color="auto" w:fill="auto"/>
          </w:tcPr>
          <w:p w14:paraId="2328647C" w14:textId="0A0275BA" w:rsidR="002B4568" w:rsidRDefault="002B4568"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5FA3B22D" w14:textId="3EA107C3" w:rsidR="002B4568" w:rsidRPr="00B90D47" w:rsidRDefault="00B90D47" w:rsidP="004856C9">
            <w:pPr>
              <w:rPr>
                <w:rFonts w:ascii="Arial" w:hAnsi="Arial" w:cs="Arial"/>
                <w:bCs/>
                <w:sz w:val="18"/>
                <w:szCs w:val="18"/>
              </w:rPr>
            </w:pPr>
            <w:r>
              <w:rPr>
                <w:rFonts w:ascii="Arial" w:hAnsi="Arial" w:cs="Arial"/>
                <w:b/>
                <w:bCs/>
                <w:sz w:val="18"/>
                <w:szCs w:val="18"/>
              </w:rPr>
              <w:t>Victoria Hall –</w:t>
            </w:r>
            <w:r>
              <w:rPr>
                <w:rFonts w:ascii="Arial" w:hAnsi="Arial" w:cs="Arial"/>
                <w:bCs/>
                <w:sz w:val="18"/>
                <w:szCs w:val="18"/>
              </w:rPr>
              <w:t xml:space="preserve"> Carried forward whilst awaiting more information from the hall committee on the quotes received for the proposed new kitchen.</w:t>
            </w:r>
          </w:p>
        </w:tc>
        <w:tc>
          <w:tcPr>
            <w:tcW w:w="795" w:type="dxa"/>
            <w:shd w:val="clear" w:color="auto" w:fill="auto"/>
          </w:tcPr>
          <w:p w14:paraId="25F74CFA" w14:textId="77777777" w:rsidR="002B4568" w:rsidRDefault="002B4568" w:rsidP="004856C9">
            <w:pPr>
              <w:rPr>
                <w:rFonts w:ascii="Arial" w:hAnsi="Arial" w:cs="Arial"/>
                <w:sz w:val="18"/>
                <w:szCs w:val="18"/>
              </w:rPr>
            </w:pPr>
          </w:p>
        </w:tc>
        <w:tc>
          <w:tcPr>
            <w:tcW w:w="454" w:type="dxa"/>
            <w:gridSpan w:val="2"/>
            <w:shd w:val="clear" w:color="auto" w:fill="auto"/>
          </w:tcPr>
          <w:p w14:paraId="1B50EA7D" w14:textId="77777777" w:rsidR="002B4568" w:rsidRPr="0055655A" w:rsidRDefault="002B4568" w:rsidP="004856C9">
            <w:pPr>
              <w:rPr>
                <w:rFonts w:ascii="Arial" w:hAnsi="Arial" w:cs="Arial"/>
                <w:sz w:val="18"/>
                <w:szCs w:val="18"/>
              </w:rPr>
            </w:pPr>
          </w:p>
        </w:tc>
      </w:tr>
      <w:tr w:rsidR="002B4568" w:rsidRPr="0055655A" w14:paraId="2F078C54" w14:textId="77777777" w:rsidTr="00EB09E5">
        <w:tc>
          <w:tcPr>
            <w:tcW w:w="993" w:type="dxa"/>
            <w:shd w:val="clear" w:color="auto" w:fill="auto"/>
          </w:tcPr>
          <w:p w14:paraId="681875FB" w14:textId="653A50C9" w:rsidR="002B4568" w:rsidRPr="00B90D47" w:rsidRDefault="002B4568" w:rsidP="004856C9">
            <w:pPr>
              <w:rPr>
                <w:rFonts w:ascii="Arial" w:hAnsi="Arial" w:cs="Arial"/>
                <w:b/>
                <w:bCs/>
                <w:sz w:val="18"/>
                <w:szCs w:val="18"/>
              </w:rPr>
            </w:pPr>
            <w:r w:rsidRPr="00B90D47">
              <w:rPr>
                <w:rFonts w:ascii="Arial" w:hAnsi="Arial" w:cs="Arial"/>
                <w:b/>
                <w:bCs/>
                <w:sz w:val="18"/>
                <w:szCs w:val="18"/>
              </w:rPr>
              <w:t>1563.5</w:t>
            </w:r>
          </w:p>
        </w:tc>
        <w:tc>
          <w:tcPr>
            <w:tcW w:w="879" w:type="dxa"/>
            <w:shd w:val="clear" w:color="auto" w:fill="auto"/>
          </w:tcPr>
          <w:p w14:paraId="0D7312C7" w14:textId="52DAE9CB" w:rsidR="002B4568" w:rsidRDefault="002B4568"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12A401AF" w14:textId="510BF1DB" w:rsidR="002B4568" w:rsidRPr="00360B12" w:rsidRDefault="00B10AA4" w:rsidP="004856C9">
            <w:pPr>
              <w:rPr>
                <w:rFonts w:ascii="Arial" w:hAnsi="Arial" w:cs="Arial"/>
                <w:bCs/>
                <w:sz w:val="18"/>
                <w:szCs w:val="18"/>
              </w:rPr>
            </w:pPr>
            <w:r>
              <w:rPr>
                <w:rFonts w:ascii="Arial" w:hAnsi="Arial" w:cs="Arial"/>
                <w:b/>
                <w:bCs/>
                <w:sz w:val="18"/>
                <w:szCs w:val="18"/>
              </w:rPr>
              <w:t xml:space="preserve">NALC LO1-18 Financial Assistance to the Church – </w:t>
            </w:r>
            <w:r>
              <w:rPr>
                <w:rFonts w:ascii="Arial" w:hAnsi="Arial" w:cs="Arial"/>
                <w:bCs/>
                <w:sz w:val="18"/>
                <w:szCs w:val="18"/>
              </w:rPr>
              <w:t xml:space="preserve">The legal advice </w:t>
            </w:r>
            <w:proofErr w:type="gramStart"/>
            <w:r>
              <w:rPr>
                <w:rFonts w:ascii="Arial" w:hAnsi="Arial" w:cs="Arial"/>
                <w:bCs/>
                <w:sz w:val="18"/>
                <w:szCs w:val="18"/>
              </w:rPr>
              <w:t>note</w:t>
            </w:r>
            <w:proofErr w:type="gramEnd"/>
            <w:r>
              <w:rPr>
                <w:rFonts w:ascii="Arial" w:hAnsi="Arial" w:cs="Arial"/>
                <w:bCs/>
                <w:sz w:val="18"/>
                <w:szCs w:val="18"/>
              </w:rPr>
              <w:t xml:space="preserve"> from NALC (National Association of Local Councils) states that, in their opinion, </w:t>
            </w:r>
            <w:r w:rsidR="00A8374D">
              <w:rPr>
                <w:rFonts w:ascii="Arial" w:hAnsi="Arial" w:cs="Arial"/>
                <w:bCs/>
                <w:sz w:val="18"/>
                <w:szCs w:val="18"/>
              </w:rPr>
              <w:t>the 1894 Local Gover</w:t>
            </w:r>
            <w:r w:rsidR="00360B12">
              <w:rPr>
                <w:rFonts w:ascii="Arial" w:hAnsi="Arial" w:cs="Arial"/>
                <w:bCs/>
                <w:sz w:val="18"/>
                <w:szCs w:val="18"/>
              </w:rPr>
              <w:t xml:space="preserve">nment Act, which transferred powers from the Church to the newly formed parish councils and prohibited the parish councils from providing financial support to the Church or other religious bodies, remains the over-riding legislation in this area. A response is awaited nationally from the Church and it was </w:t>
            </w:r>
            <w:r w:rsidR="00360B12">
              <w:rPr>
                <w:rFonts w:ascii="Arial" w:hAnsi="Arial" w:cs="Arial"/>
                <w:b/>
                <w:bCs/>
                <w:sz w:val="18"/>
                <w:szCs w:val="18"/>
              </w:rPr>
              <w:t>agreed</w:t>
            </w:r>
            <w:r w:rsidR="00360B12">
              <w:rPr>
                <w:rFonts w:ascii="Arial" w:hAnsi="Arial" w:cs="Arial"/>
                <w:bCs/>
                <w:sz w:val="18"/>
                <w:szCs w:val="18"/>
              </w:rPr>
              <w:t xml:space="preserve"> to leave this item on the agenda for further consideration next month.</w:t>
            </w:r>
          </w:p>
        </w:tc>
        <w:tc>
          <w:tcPr>
            <w:tcW w:w="795" w:type="dxa"/>
            <w:shd w:val="clear" w:color="auto" w:fill="auto"/>
          </w:tcPr>
          <w:p w14:paraId="38E1628D" w14:textId="77777777" w:rsidR="002B4568" w:rsidRDefault="002B4568" w:rsidP="004856C9">
            <w:pPr>
              <w:rPr>
                <w:rFonts w:ascii="Arial" w:hAnsi="Arial" w:cs="Arial"/>
                <w:sz w:val="18"/>
                <w:szCs w:val="18"/>
              </w:rPr>
            </w:pPr>
          </w:p>
        </w:tc>
        <w:tc>
          <w:tcPr>
            <w:tcW w:w="454" w:type="dxa"/>
            <w:gridSpan w:val="2"/>
            <w:shd w:val="clear" w:color="auto" w:fill="auto"/>
          </w:tcPr>
          <w:p w14:paraId="398E9C1B" w14:textId="77777777" w:rsidR="002B4568" w:rsidRPr="0055655A" w:rsidRDefault="002B456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4E715A73" w:rsidR="004856C9" w:rsidRPr="00B90D47" w:rsidRDefault="002B4568" w:rsidP="004856C9">
            <w:pPr>
              <w:rPr>
                <w:rFonts w:ascii="Arial" w:hAnsi="Arial" w:cs="Arial"/>
                <w:b/>
                <w:bCs/>
                <w:sz w:val="18"/>
                <w:szCs w:val="18"/>
              </w:rPr>
            </w:pPr>
            <w:r w:rsidRPr="00B90D47">
              <w:rPr>
                <w:rFonts w:ascii="Arial" w:hAnsi="Arial" w:cs="Arial"/>
                <w:b/>
                <w:bCs/>
                <w:sz w:val="18"/>
                <w:szCs w:val="18"/>
              </w:rPr>
              <w:t>9</w:t>
            </w:r>
            <w:r w:rsidR="00B872E5" w:rsidRPr="00B90D47">
              <w:rPr>
                <w:rFonts w:ascii="Arial" w:hAnsi="Arial" w:cs="Arial"/>
                <w:b/>
                <w:bCs/>
                <w:sz w:val="18"/>
                <w:szCs w:val="18"/>
              </w:rPr>
              <w:t>.</w:t>
            </w:r>
            <w:r w:rsidRPr="00B90D47">
              <w:rPr>
                <w:rFonts w:ascii="Arial" w:hAnsi="Arial" w:cs="Arial"/>
                <w:b/>
                <w:bCs/>
                <w:sz w:val="18"/>
                <w:szCs w:val="18"/>
              </w:rPr>
              <w:t>4</w:t>
            </w:r>
            <w:r w:rsidR="00B872E5" w:rsidRPr="00B90D47">
              <w:rPr>
                <w:rFonts w:ascii="Arial" w:hAnsi="Arial" w:cs="Arial"/>
                <w:b/>
                <w:bCs/>
                <w:sz w:val="18"/>
                <w:szCs w:val="18"/>
              </w:rPr>
              <w:t>0</w:t>
            </w:r>
            <w:r w:rsidR="004856C9" w:rsidRPr="00B90D47">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3D4F7046"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w:t>
            </w:r>
            <w:r w:rsidR="00AE5248">
              <w:rPr>
                <w:rFonts w:ascii="Arial" w:hAnsi="Arial" w:cs="Arial"/>
                <w:b/>
                <w:bCs/>
                <w:sz w:val="22"/>
                <w:szCs w:val="22"/>
              </w:rPr>
              <w:t xml:space="preserve">y </w:t>
            </w:r>
            <w:r w:rsidR="002B4568">
              <w:rPr>
                <w:rFonts w:ascii="Arial" w:hAnsi="Arial" w:cs="Arial"/>
                <w:b/>
                <w:bCs/>
                <w:sz w:val="22"/>
                <w:szCs w:val="22"/>
              </w:rPr>
              <w:t>11</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April</w:t>
            </w:r>
            <w:r w:rsidR="00DB2846">
              <w:rPr>
                <w:rFonts w:ascii="Arial" w:hAnsi="Arial" w:cs="Arial"/>
                <w:b/>
                <w:bCs/>
                <w:sz w:val="22"/>
                <w:szCs w:val="22"/>
              </w:rPr>
              <w:t xml:space="preserve"> 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7C004A">
      <w:footerReference w:type="default" r:id="rId8"/>
      <w:pgSz w:w="11906" w:h="16838"/>
      <w:pgMar w:top="567" w:right="720" w:bottom="510" w:left="720" w:header="709" w:footer="709" w:gutter="0"/>
      <w:pgNumType w:start="4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1B322" w14:textId="77777777" w:rsidR="00D80754" w:rsidRDefault="00D80754" w:rsidP="003C3D9A">
      <w:r>
        <w:separator/>
      </w:r>
    </w:p>
  </w:endnote>
  <w:endnote w:type="continuationSeparator" w:id="0">
    <w:p w14:paraId="129F5C17" w14:textId="77777777" w:rsidR="00D80754" w:rsidRDefault="00D80754"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E0F44" w14:textId="77777777" w:rsidR="00D80754" w:rsidRDefault="00D80754" w:rsidP="003C3D9A">
      <w:r>
        <w:separator/>
      </w:r>
    </w:p>
  </w:footnote>
  <w:footnote w:type="continuationSeparator" w:id="0">
    <w:p w14:paraId="26B90905" w14:textId="77777777" w:rsidR="00D80754" w:rsidRDefault="00D80754"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8"/>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7"/>
  </w:num>
  <w:num w:numId="15">
    <w:abstractNumId w:val="9"/>
  </w:num>
  <w:num w:numId="16">
    <w:abstractNumId w:val="10"/>
  </w:num>
  <w:num w:numId="17">
    <w:abstractNumId w:val="1"/>
  </w:num>
  <w:num w:numId="18">
    <w:abstractNumId w:val="14"/>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889"/>
    <w:rsid w:val="00197999"/>
    <w:rsid w:val="00197C69"/>
    <w:rsid w:val="001A000B"/>
    <w:rsid w:val="001A05AC"/>
    <w:rsid w:val="001A0980"/>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756"/>
    <w:rsid w:val="0023725E"/>
    <w:rsid w:val="00237E55"/>
    <w:rsid w:val="002402EE"/>
    <w:rsid w:val="002407C8"/>
    <w:rsid w:val="00241115"/>
    <w:rsid w:val="002415E5"/>
    <w:rsid w:val="00241953"/>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502"/>
    <w:rsid w:val="002A5991"/>
    <w:rsid w:val="002A5CC6"/>
    <w:rsid w:val="002A60F2"/>
    <w:rsid w:val="002A7166"/>
    <w:rsid w:val="002A76C2"/>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56B"/>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3B"/>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0BA"/>
    <w:rsid w:val="00453932"/>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D6A"/>
    <w:rsid w:val="00637121"/>
    <w:rsid w:val="00640082"/>
    <w:rsid w:val="00640397"/>
    <w:rsid w:val="006404C8"/>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47B11"/>
    <w:rsid w:val="00650A2B"/>
    <w:rsid w:val="006513D7"/>
    <w:rsid w:val="00651488"/>
    <w:rsid w:val="00651ADD"/>
    <w:rsid w:val="00653068"/>
    <w:rsid w:val="00653902"/>
    <w:rsid w:val="00654301"/>
    <w:rsid w:val="00654A6A"/>
    <w:rsid w:val="0065602C"/>
    <w:rsid w:val="00656044"/>
    <w:rsid w:val="00656085"/>
    <w:rsid w:val="00656E1C"/>
    <w:rsid w:val="00657277"/>
    <w:rsid w:val="00657529"/>
    <w:rsid w:val="00657BAD"/>
    <w:rsid w:val="006608CE"/>
    <w:rsid w:val="006637B6"/>
    <w:rsid w:val="00663A04"/>
    <w:rsid w:val="00664121"/>
    <w:rsid w:val="00664E11"/>
    <w:rsid w:val="00665A56"/>
    <w:rsid w:val="00665E0B"/>
    <w:rsid w:val="00665E3C"/>
    <w:rsid w:val="00665E42"/>
    <w:rsid w:val="00666056"/>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85F"/>
    <w:rsid w:val="00710DAA"/>
    <w:rsid w:val="007112AC"/>
    <w:rsid w:val="007113BE"/>
    <w:rsid w:val="007116B3"/>
    <w:rsid w:val="00711C77"/>
    <w:rsid w:val="00711E98"/>
    <w:rsid w:val="007120EE"/>
    <w:rsid w:val="007123A7"/>
    <w:rsid w:val="00714082"/>
    <w:rsid w:val="007155A8"/>
    <w:rsid w:val="007161EC"/>
    <w:rsid w:val="00716391"/>
    <w:rsid w:val="007169BD"/>
    <w:rsid w:val="00716BE2"/>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8D3"/>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17B"/>
    <w:rsid w:val="00931469"/>
    <w:rsid w:val="00931D1B"/>
    <w:rsid w:val="00933149"/>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86F"/>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C6E"/>
    <w:rsid w:val="00AB3D23"/>
    <w:rsid w:val="00AB3F29"/>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3774"/>
    <w:rsid w:val="00AD397E"/>
    <w:rsid w:val="00AD39B7"/>
    <w:rsid w:val="00AD3CF1"/>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7DF"/>
    <w:rsid w:val="00C13BB0"/>
    <w:rsid w:val="00C14C26"/>
    <w:rsid w:val="00C16197"/>
    <w:rsid w:val="00C17020"/>
    <w:rsid w:val="00C176E3"/>
    <w:rsid w:val="00C179BB"/>
    <w:rsid w:val="00C179C1"/>
    <w:rsid w:val="00C17C77"/>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17F2"/>
    <w:rsid w:val="00D01FC8"/>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553"/>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082"/>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121A"/>
    <w:rsid w:val="00ED2D2B"/>
    <w:rsid w:val="00ED3323"/>
    <w:rsid w:val="00ED39F9"/>
    <w:rsid w:val="00ED3B6B"/>
    <w:rsid w:val="00ED3FD3"/>
    <w:rsid w:val="00ED523B"/>
    <w:rsid w:val="00ED5546"/>
    <w:rsid w:val="00ED577E"/>
    <w:rsid w:val="00ED67C8"/>
    <w:rsid w:val="00ED70D5"/>
    <w:rsid w:val="00ED79D9"/>
    <w:rsid w:val="00ED7C0A"/>
    <w:rsid w:val="00EE0F6D"/>
    <w:rsid w:val="00EE1092"/>
    <w:rsid w:val="00EE1859"/>
    <w:rsid w:val="00EE1A29"/>
    <w:rsid w:val="00EE2B94"/>
    <w:rsid w:val="00EE2E02"/>
    <w:rsid w:val="00EE2EC8"/>
    <w:rsid w:val="00EE33FE"/>
    <w:rsid w:val="00EE3644"/>
    <w:rsid w:val="00EE3C9E"/>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4A3"/>
    <w:rsid w:val="00FA6EB6"/>
    <w:rsid w:val="00FA7176"/>
    <w:rsid w:val="00FA7365"/>
    <w:rsid w:val="00FA778C"/>
    <w:rsid w:val="00FA788D"/>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3E4A4-90A4-41B0-9F72-72064D48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1440</TotalTime>
  <Pages>3</Pages>
  <Words>1505</Words>
  <Characters>8582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10067</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33</cp:revision>
  <cp:lastPrinted>2018-01-24T10:53:00Z</cp:lastPrinted>
  <dcterms:created xsi:type="dcterms:W3CDTF">2018-03-15T16:40:00Z</dcterms:created>
  <dcterms:modified xsi:type="dcterms:W3CDTF">2018-04-09T14:39:00Z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