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25CD3CF3"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7964CC">
              <w:rPr>
                <w:rFonts w:ascii="Arial" w:hAnsi="Arial" w:cs="Arial"/>
                <w:b/>
                <w:bCs/>
                <w:color w:val="C00000"/>
                <w:sz w:val="24"/>
                <w:szCs w:val="24"/>
              </w:rPr>
              <w:t xml:space="preserve">    </w:t>
            </w:r>
            <w:bookmarkStart w:id="0" w:name="_GoBack"/>
            <w:bookmarkEnd w:id="0"/>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0863EC21"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1A000B">
              <w:rPr>
                <w:rFonts w:ascii="Arial" w:hAnsi="Arial" w:cs="Arial"/>
                <w:b/>
                <w:bCs/>
                <w:sz w:val="20"/>
                <w:szCs w:val="20"/>
              </w:rPr>
              <w:t>1</w:t>
            </w:r>
            <w:r w:rsidR="001725AA">
              <w:rPr>
                <w:rFonts w:ascii="Arial" w:hAnsi="Arial" w:cs="Arial"/>
                <w:b/>
                <w:bCs/>
                <w:sz w:val="20"/>
                <w:szCs w:val="20"/>
              </w:rPr>
              <w:t>1</w:t>
            </w:r>
            <w:r w:rsidR="001A000B" w:rsidRPr="001A000B">
              <w:rPr>
                <w:rFonts w:ascii="Arial" w:hAnsi="Arial" w:cs="Arial"/>
                <w:b/>
                <w:bCs/>
                <w:sz w:val="20"/>
                <w:szCs w:val="20"/>
                <w:vertAlign w:val="superscript"/>
              </w:rPr>
              <w:t>th</w:t>
            </w:r>
            <w:r w:rsidR="00E34553">
              <w:rPr>
                <w:rFonts w:ascii="Arial" w:hAnsi="Arial" w:cs="Arial"/>
                <w:b/>
                <w:bCs/>
                <w:sz w:val="20"/>
                <w:szCs w:val="20"/>
              </w:rPr>
              <w:t xml:space="preserve"> </w:t>
            </w:r>
            <w:r w:rsidR="001725AA">
              <w:rPr>
                <w:rFonts w:ascii="Arial" w:hAnsi="Arial" w:cs="Arial"/>
                <w:b/>
                <w:bCs/>
                <w:sz w:val="20"/>
                <w:szCs w:val="20"/>
              </w:rPr>
              <w:t>April</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7D296DA1" w:rsidR="006C32A9" w:rsidRDefault="00C67738" w:rsidP="00C67738">
            <w:pPr>
              <w:pStyle w:val="Header"/>
              <w:rPr>
                <w:rFonts w:ascii="Arial" w:hAnsi="Arial" w:cs="Arial"/>
                <w:sz w:val="20"/>
                <w:szCs w:val="20"/>
              </w:rPr>
            </w:pPr>
            <w:r>
              <w:rPr>
                <w:rFonts w:ascii="Arial" w:hAnsi="Arial" w:cs="Arial"/>
                <w:sz w:val="20"/>
                <w:szCs w:val="20"/>
              </w:rPr>
              <w:t xml:space="preserve">Present:                  </w:t>
            </w:r>
            <w:r w:rsidR="001A000B">
              <w:rPr>
                <w:rFonts w:ascii="Arial" w:hAnsi="Arial" w:cs="Arial"/>
                <w:sz w:val="20"/>
                <w:szCs w:val="20"/>
              </w:rPr>
              <w:t xml:space="preserve">Lucy Dowson, </w:t>
            </w:r>
            <w:r w:rsidR="00205518">
              <w:rPr>
                <w:rFonts w:ascii="Arial" w:hAnsi="Arial" w:cs="Arial"/>
                <w:sz w:val="20"/>
                <w:szCs w:val="20"/>
              </w:rPr>
              <w:t>Chris Whitehouse</w:t>
            </w:r>
            <w:r w:rsidR="007553EB">
              <w:rPr>
                <w:rFonts w:ascii="Arial" w:hAnsi="Arial" w:cs="Arial"/>
                <w:sz w:val="20"/>
                <w:szCs w:val="20"/>
              </w:rPr>
              <w:t>, Pauline Maunder</w:t>
            </w:r>
            <w:r w:rsidR="001A000B">
              <w:rPr>
                <w:rFonts w:ascii="Arial" w:hAnsi="Arial" w:cs="Arial"/>
                <w:sz w:val="20"/>
                <w:szCs w:val="20"/>
              </w:rPr>
              <w:t>.</w:t>
            </w:r>
          </w:p>
          <w:p w14:paraId="7526C441" w14:textId="2A40563A"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7553EB">
              <w:rPr>
                <w:rFonts w:ascii="Arial" w:hAnsi="Arial" w:cs="Arial"/>
                <w:sz w:val="20"/>
                <w:szCs w:val="20"/>
              </w:rPr>
              <w:t>HCCllr</w:t>
            </w:r>
            <w:proofErr w:type="spellEnd"/>
            <w:r w:rsidR="007553EB">
              <w:rPr>
                <w:rFonts w:ascii="Arial" w:hAnsi="Arial" w:cs="Arial"/>
                <w:sz w:val="20"/>
                <w:szCs w:val="20"/>
              </w:rPr>
              <w:t xml:space="preserve"> Jackie Porter</w:t>
            </w:r>
            <w:r w:rsidR="00A87276">
              <w:rPr>
                <w:rFonts w:ascii="Arial" w:hAnsi="Arial" w:cs="Arial"/>
                <w:sz w:val="20"/>
                <w:szCs w:val="20"/>
              </w:rPr>
              <w:t>.</w:t>
            </w:r>
          </w:p>
          <w:p w14:paraId="6B43E0F4" w14:textId="7A66857A"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A87276">
              <w:rPr>
                <w:rFonts w:ascii="Arial" w:hAnsi="Arial" w:cs="Arial"/>
                <w:sz w:val="20"/>
                <w:szCs w:val="20"/>
              </w:rPr>
              <w:t>1</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4B62425E" w:rsidR="00871CC3" w:rsidRPr="00391AF0" w:rsidRDefault="00AC5151" w:rsidP="00871CC3">
            <w:pPr>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6</w:t>
            </w:r>
            <w:r w:rsidR="001926B2">
              <w:rPr>
                <w:rFonts w:ascii="Arial" w:hAnsi="Arial" w:cs="Arial"/>
                <w:b/>
                <w:sz w:val="18"/>
                <w:szCs w:val="18"/>
              </w:rPr>
              <w:t>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6379668E" w:rsidR="00996FFA" w:rsidRPr="001926B2"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996FFA">
              <w:rPr>
                <w:rFonts w:ascii="Arial" w:hAnsi="Arial" w:cs="Arial"/>
                <w:bCs/>
                <w:sz w:val="18"/>
                <w:szCs w:val="18"/>
              </w:rPr>
              <w:t>Cll</w:t>
            </w:r>
            <w:r w:rsidR="00A87276">
              <w:rPr>
                <w:rFonts w:ascii="Arial" w:hAnsi="Arial" w:cs="Arial"/>
                <w:bCs/>
                <w:sz w:val="18"/>
                <w:szCs w:val="18"/>
              </w:rPr>
              <w:t xml:space="preserve">r Judith </w:t>
            </w:r>
            <w:proofErr w:type="spellStart"/>
            <w:r w:rsidR="00A87276">
              <w:rPr>
                <w:rFonts w:ascii="Arial" w:hAnsi="Arial" w:cs="Arial"/>
                <w:bCs/>
                <w:sz w:val="18"/>
                <w:szCs w:val="18"/>
              </w:rPr>
              <w:t>Polak</w:t>
            </w:r>
            <w:proofErr w:type="spellEnd"/>
            <w:r w:rsidR="00A87276">
              <w:rPr>
                <w:rFonts w:ascii="Arial" w:hAnsi="Arial" w:cs="Arial"/>
                <w:bCs/>
                <w:sz w:val="18"/>
                <w:szCs w:val="18"/>
              </w:rPr>
              <w:t xml:space="preserve">, </w:t>
            </w:r>
            <w:r w:rsidR="00D01FC8">
              <w:rPr>
                <w:rFonts w:ascii="Arial" w:hAnsi="Arial" w:cs="Arial"/>
                <w:bCs/>
                <w:sz w:val="18"/>
                <w:szCs w:val="18"/>
              </w:rPr>
              <w:t>Cllr Andrew Wheeler</w:t>
            </w:r>
            <w:r w:rsidR="00A87276">
              <w:rPr>
                <w:rFonts w:ascii="Arial" w:hAnsi="Arial" w:cs="Arial"/>
                <w:bCs/>
                <w:sz w:val="18"/>
                <w:szCs w:val="18"/>
              </w:rPr>
              <w:t xml:space="preserve">, </w:t>
            </w:r>
            <w:proofErr w:type="spellStart"/>
            <w:r w:rsidR="00A87276">
              <w:rPr>
                <w:rFonts w:ascii="Arial" w:hAnsi="Arial" w:cs="Arial"/>
                <w:bCs/>
                <w:sz w:val="18"/>
                <w:szCs w:val="18"/>
              </w:rPr>
              <w:t>WCCllr</w:t>
            </w:r>
            <w:proofErr w:type="spellEnd"/>
            <w:r w:rsidR="00A87276">
              <w:rPr>
                <w:rFonts w:ascii="Arial" w:hAnsi="Arial" w:cs="Arial"/>
                <w:bCs/>
                <w:sz w:val="18"/>
                <w:szCs w:val="18"/>
              </w:rPr>
              <w:t xml:space="preserve"> Caroline Horrill</w:t>
            </w:r>
            <w:r w:rsidR="00153808">
              <w:rPr>
                <w:rFonts w:ascii="Arial" w:hAnsi="Arial" w:cs="Arial"/>
                <w:bCs/>
                <w:sz w:val="18"/>
                <w:szCs w:val="18"/>
              </w:rPr>
              <w:t>, Cllr Clive Cook.</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6C9A5D7A" w:rsidR="00E14C95" w:rsidRPr="00391AF0" w:rsidRDefault="00AC5151" w:rsidP="00E14C95">
            <w:pPr>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6</w:t>
            </w:r>
            <w:r w:rsidR="001926B2">
              <w:rPr>
                <w:rFonts w:ascii="Arial" w:hAnsi="Arial" w:cs="Arial"/>
                <w:b/>
                <w:sz w:val="18"/>
                <w:szCs w:val="18"/>
              </w:rPr>
              <w:t>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0A4EA6E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D01FC8">
              <w:rPr>
                <w:rFonts w:ascii="Arial" w:hAnsi="Arial" w:cs="Arial"/>
                <w:sz w:val="18"/>
                <w:szCs w:val="18"/>
              </w:rPr>
              <w:t>None.</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35A5FA7C" w:rsidR="00E14C95" w:rsidRPr="00391AF0" w:rsidRDefault="00AC5151" w:rsidP="00E14C95">
            <w:pPr>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6</w:t>
            </w:r>
            <w:r w:rsidR="001926B2">
              <w:rPr>
                <w:rFonts w:ascii="Arial" w:hAnsi="Arial" w:cs="Arial"/>
                <w:b/>
                <w:sz w:val="18"/>
                <w:szCs w:val="18"/>
              </w:rPr>
              <w:t>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576C49E3"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D01FC8">
              <w:rPr>
                <w:rFonts w:ascii="Arial" w:hAnsi="Arial" w:cs="Arial"/>
                <w:bCs/>
                <w:sz w:val="18"/>
                <w:szCs w:val="18"/>
              </w:rPr>
              <w:t>14</w:t>
            </w:r>
            <w:r w:rsidR="00D01FC8" w:rsidRPr="00D01FC8">
              <w:rPr>
                <w:rFonts w:ascii="Arial" w:hAnsi="Arial" w:cs="Arial"/>
                <w:bCs/>
                <w:sz w:val="18"/>
                <w:szCs w:val="18"/>
                <w:vertAlign w:val="superscript"/>
              </w:rPr>
              <w:t>th</w:t>
            </w:r>
            <w:r w:rsidR="00D01FC8">
              <w:rPr>
                <w:rFonts w:ascii="Arial" w:hAnsi="Arial" w:cs="Arial"/>
                <w:bCs/>
                <w:sz w:val="18"/>
                <w:szCs w:val="18"/>
              </w:rPr>
              <w:t xml:space="preserve"> </w:t>
            </w:r>
            <w:r w:rsidR="00A87276">
              <w:rPr>
                <w:rFonts w:ascii="Arial" w:hAnsi="Arial" w:cs="Arial"/>
                <w:bCs/>
                <w:sz w:val="18"/>
                <w:szCs w:val="18"/>
              </w:rPr>
              <w:t>March</w:t>
            </w:r>
            <w:r w:rsidR="008C7004">
              <w:rPr>
                <w:rFonts w:ascii="Arial" w:hAnsi="Arial" w:cs="Arial"/>
                <w:bCs/>
                <w:sz w:val="18"/>
                <w:szCs w:val="18"/>
              </w:rPr>
              <w:t xml:space="preserve"> 201</w:t>
            </w:r>
            <w:r w:rsidR="001926B2">
              <w:rPr>
                <w:rFonts w:ascii="Arial" w:hAnsi="Arial" w:cs="Arial"/>
                <w:bCs/>
                <w:sz w:val="18"/>
                <w:szCs w:val="18"/>
              </w:rPr>
              <w:t>8</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716391">
        <w:trPr>
          <w:trHeight w:val="126"/>
        </w:trPr>
        <w:tc>
          <w:tcPr>
            <w:tcW w:w="993" w:type="dxa"/>
            <w:shd w:val="clear" w:color="auto" w:fill="FFFFFF"/>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0B0D7A34" w14:textId="77777777" w:rsidR="00353EDD"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p>
          <w:p w14:paraId="2F6C434B" w14:textId="77777777" w:rsidR="00842BBA" w:rsidRDefault="00842BBA" w:rsidP="00E14C95">
            <w:pPr>
              <w:rPr>
                <w:rFonts w:ascii="Arial" w:hAnsi="Arial" w:cs="Arial"/>
                <w:bCs/>
                <w:sz w:val="18"/>
                <w:szCs w:val="18"/>
              </w:rPr>
            </w:pPr>
            <w:r w:rsidRPr="00842BBA">
              <w:rPr>
                <w:rFonts w:ascii="Arial" w:hAnsi="Arial" w:cs="Arial"/>
                <w:b/>
                <w:bCs/>
                <w:sz w:val="18"/>
                <w:szCs w:val="18"/>
                <w:u w:val="single"/>
              </w:rPr>
              <w:t xml:space="preserve">John </w:t>
            </w:r>
            <w:proofErr w:type="spellStart"/>
            <w:r w:rsidRPr="00842BBA">
              <w:rPr>
                <w:rFonts w:ascii="Arial" w:hAnsi="Arial" w:cs="Arial"/>
                <w:b/>
                <w:bCs/>
                <w:sz w:val="18"/>
                <w:szCs w:val="18"/>
                <w:u w:val="single"/>
              </w:rPr>
              <w:t>Polak</w:t>
            </w:r>
            <w:proofErr w:type="spellEnd"/>
            <w:r w:rsidRPr="00842BBA">
              <w:rPr>
                <w:rFonts w:ascii="Arial" w:hAnsi="Arial" w:cs="Arial"/>
                <w:b/>
                <w:bCs/>
                <w:sz w:val="18"/>
                <w:szCs w:val="18"/>
                <w:u w:val="single"/>
              </w:rPr>
              <w:t xml:space="preserve"> – Gratton Trust</w:t>
            </w:r>
            <w:r>
              <w:rPr>
                <w:rFonts w:ascii="Arial" w:hAnsi="Arial" w:cs="Arial"/>
                <w:b/>
                <w:bCs/>
                <w:sz w:val="18"/>
                <w:szCs w:val="18"/>
              </w:rPr>
              <w:t xml:space="preserve"> </w:t>
            </w:r>
            <w:r>
              <w:rPr>
                <w:rFonts w:ascii="Arial" w:hAnsi="Arial" w:cs="Arial"/>
                <w:bCs/>
                <w:sz w:val="18"/>
                <w:szCs w:val="18"/>
              </w:rPr>
              <w:t>John attended the meeting to report on three matters:</w:t>
            </w:r>
          </w:p>
          <w:p w14:paraId="174789EC" w14:textId="5FB71057" w:rsidR="00842BBA" w:rsidRDefault="00842BBA" w:rsidP="00E14C95">
            <w:pPr>
              <w:rPr>
                <w:rFonts w:ascii="Arial" w:hAnsi="Arial" w:cs="Arial"/>
                <w:bCs/>
                <w:sz w:val="18"/>
                <w:szCs w:val="18"/>
              </w:rPr>
            </w:pPr>
            <w:r>
              <w:rPr>
                <w:rFonts w:ascii="Arial" w:hAnsi="Arial" w:cs="Arial"/>
                <w:bCs/>
                <w:sz w:val="18"/>
                <w:szCs w:val="18"/>
                <w:u w:val="single"/>
              </w:rPr>
              <w:t>Pavilion flood damage</w:t>
            </w:r>
            <w:r>
              <w:rPr>
                <w:rFonts w:ascii="Arial" w:hAnsi="Arial" w:cs="Arial"/>
                <w:bCs/>
                <w:sz w:val="18"/>
                <w:szCs w:val="18"/>
              </w:rPr>
              <w:t xml:space="preserve"> – the pavilion has been stripped back and the damage and necessary repairs assessed. The insurance will cover the cost of a professional project manager during the repairs. The expectation is that there will be £7</w:t>
            </w:r>
            <w:r w:rsidR="00470212">
              <w:rPr>
                <w:rFonts w:ascii="Arial" w:hAnsi="Arial" w:cs="Arial"/>
                <w:bCs/>
                <w:sz w:val="18"/>
                <w:szCs w:val="18"/>
              </w:rPr>
              <w:t>,000</w:t>
            </w:r>
            <w:r>
              <w:rPr>
                <w:rFonts w:ascii="Arial" w:hAnsi="Arial" w:cs="Arial"/>
                <w:bCs/>
                <w:sz w:val="18"/>
                <w:szCs w:val="18"/>
              </w:rPr>
              <w:t>-£8</w:t>
            </w:r>
            <w:r w:rsidR="00A1296C">
              <w:rPr>
                <w:rFonts w:ascii="Arial" w:hAnsi="Arial" w:cs="Arial"/>
                <w:bCs/>
                <w:sz w:val="18"/>
                <w:szCs w:val="18"/>
              </w:rPr>
              <w:t>,000</w:t>
            </w:r>
            <w:r>
              <w:rPr>
                <w:rFonts w:ascii="Arial" w:hAnsi="Arial" w:cs="Arial"/>
                <w:bCs/>
                <w:sz w:val="18"/>
                <w:szCs w:val="18"/>
              </w:rPr>
              <w:t xml:space="preserve"> of uninsured loss against a total claim of £70</w:t>
            </w:r>
            <w:r w:rsidR="00A1296C">
              <w:rPr>
                <w:rFonts w:ascii="Arial" w:hAnsi="Arial" w:cs="Arial"/>
                <w:bCs/>
                <w:sz w:val="18"/>
                <w:szCs w:val="18"/>
              </w:rPr>
              <w:t>,000</w:t>
            </w:r>
            <w:r>
              <w:rPr>
                <w:rFonts w:ascii="Arial" w:hAnsi="Arial" w:cs="Arial"/>
                <w:bCs/>
                <w:sz w:val="18"/>
                <w:szCs w:val="18"/>
              </w:rPr>
              <w:t>-£80</w:t>
            </w:r>
            <w:r w:rsidR="00A1296C">
              <w:rPr>
                <w:rFonts w:ascii="Arial" w:hAnsi="Arial" w:cs="Arial"/>
                <w:bCs/>
                <w:sz w:val="18"/>
                <w:szCs w:val="18"/>
              </w:rPr>
              <w:t>,000</w:t>
            </w:r>
            <w:r>
              <w:rPr>
                <w:rFonts w:ascii="Arial" w:hAnsi="Arial" w:cs="Arial"/>
                <w:bCs/>
                <w:sz w:val="18"/>
                <w:szCs w:val="18"/>
              </w:rPr>
              <w:t>. The estimated cost of a further unit to extend the hall is £30 thousand and John is liaising with the Scouts over a possible contribution towards the cost in return for use of the facilities by the Scouts.</w:t>
            </w:r>
          </w:p>
          <w:p w14:paraId="3165BF16" w14:textId="77777777" w:rsidR="00842BBA" w:rsidRDefault="00842BBA" w:rsidP="00E14C95">
            <w:pPr>
              <w:rPr>
                <w:rFonts w:ascii="Arial" w:hAnsi="Arial" w:cs="Arial"/>
                <w:bCs/>
                <w:sz w:val="18"/>
                <w:szCs w:val="18"/>
              </w:rPr>
            </w:pPr>
            <w:proofErr w:type="spellStart"/>
            <w:r>
              <w:rPr>
                <w:rFonts w:ascii="Arial" w:hAnsi="Arial" w:cs="Arial"/>
                <w:bCs/>
                <w:sz w:val="18"/>
                <w:szCs w:val="18"/>
                <w:u w:val="single"/>
              </w:rPr>
              <w:t>Petanque</w:t>
            </w:r>
            <w:proofErr w:type="spellEnd"/>
            <w:r>
              <w:rPr>
                <w:rFonts w:ascii="Arial" w:hAnsi="Arial" w:cs="Arial"/>
                <w:bCs/>
                <w:sz w:val="18"/>
                <w:szCs w:val="18"/>
              </w:rPr>
              <w:t xml:space="preserve"> A quote of £</w:t>
            </w:r>
            <w:r w:rsidR="00AD26C0">
              <w:rPr>
                <w:rFonts w:ascii="Arial" w:hAnsi="Arial" w:cs="Arial"/>
                <w:bCs/>
                <w:sz w:val="18"/>
                <w:szCs w:val="18"/>
              </w:rPr>
              <w:t xml:space="preserve">4,205 has been received to create a </w:t>
            </w:r>
            <w:proofErr w:type="spellStart"/>
            <w:r w:rsidR="00AD26C0">
              <w:rPr>
                <w:rFonts w:ascii="Arial" w:hAnsi="Arial" w:cs="Arial"/>
                <w:bCs/>
                <w:sz w:val="18"/>
                <w:szCs w:val="18"/>
              </w:rPr>
              <w:t>petanque</w:t>
            </w:r>
            <w:proofErr w:type="spellEnd"/>
            <w:r w:rsidR="00AD26C0">
              <w:rPr>
                <w:rFonts w:ascii="Arial" w:hAnsi="Arial" w:cs="Arial"/>
                <w:bCs/>
                <w:sz w:val="18"/>
                <w:szCs w:val="18"/>
              </w:rPr>
              <w:t xml:space="preserve"> area on the Gratton. It is hoped that this would be attractive to older or less active residents and make the Gratton a more inclusive facility.</w:t>
            </w:r>
          </w:p>
          <w:p w14:paraId="517684F1" w14:textId="4274EA1C" w:rsidR="00AD26C0" w:rsidRDefault="00AD26C0" w:rsidP="00E14C95">
            <w:pPr>
              <w:rPr>
                <w:rFonts w:ascii="Arial" w:hAnsi="Arial" w:cs="Arial"/>
                <w:bCs/>
                <w:sz w:val="18"/>
                <w:szCs w:val="18"/>
              </w:rPr>
            </w:pPr>
            <w:r>
              <w:rPr>
                <w:rFonts w:ascii="Arial" w:hAnsi="Arial" w:cs="Arial"/>
                <w:bCs/>
                <w:sz w:val="18"/>
                <w:szCs w:val="18"/>
                <w:u w:val="single"/>
              </w:rPr>
              <w:t>Riverbank restoration</w:t>
            </w:r>
            <w:r>
              <w:rPr>
                <w:rFonts w:ascii="Arial" w:hAnsi="Arial" w:cs="Arial"/>
                <w:bCs/>
                <w:sz w:val="18"/>
                <w:szCs w:val="18"/>
              </w:rPr>
              <w:t xml:space="preserve"> </w:t>
            </w:r>
            <w:proofErr w:type="gramStart"/>
            <w:r>
              <w:rPr>
                <w:rFonts w:ascii="Arial" w:hAnsi="Arial" w:cs="Arial"/>
                <w:bCs/>
                <w:sz w:val="18"/>
                <w:szCs w:val="18"/>
              </w:rPr>
              <w:t>The</w:t>
            </w:r>
            <w:proofErr w:type="gramEnd"/>
            <w:r>
              <w:rPr>
                <w:rFonts w:ascii="Arial" w:hAnsi="Arial" w:cs="Arial"/>
                <w:bCs/>
                <w:sz w:val="18"/>
                <w:szCs w:val="18"/>
              </w:rPr>
              <w:t xml:space="preserve"> cost of restoring the riverbank, which has become eroded, is estimated at £12</w:t>
            </w:r>
            <w:r w:rsidR="00A1296C">
              <w:rPr>
                <w:rFonts w:ascii="Arial" w:hAnsi="Arial" w:cs="Arial"/>
                <w:bCs/>
                <w:sz w:val="18"/>
                <w:szCs w:val="18"/>
              </w:rPr>
              <w:t>,000.</w:t>
            </w:r>
          </w:p>
          <w:p w14:paraId="692DC585" w14:textId="6E40DDE1" w:rsidR="00AD26C0" w:rsidRPr="00AD26C0" w:rsidRDefault="00AD26C0" w:rsidP="00E14C95">
            <w:pPr>
              <w:rPr>
                <w:rFonts w:ascii="Arial" w:hAnsi="Arial" w:cs="Arial"/>
                <w:bCs/>
                <w:sz w:val="18"/>
                <w:szCs w:val="18"/>
              </w:rPr>
            </w:pPr>
            <w:r>
              <w:rPr>
                <w:rFonts w:ascii="Arial" w:hAnsi="Arial" w:cs="Arial"/>
                <w:bCs/>
                <w:sz w:val="18"/>
                <w:szCs w:val="18"/>
              </w:rPr>
              <w:t>The Gratton Festival will be held on 30</w:t>
            </w:r>
            <w:r w:rsidRPr="00AD26C0">
              <w:rPr>
                <w:rFonts w:ascii="Arial" w:hAnsi="Arial" w:cs="Arial"/>
                <w:bCs/>
                <w:sz w:val="18"/>
                <w:szCs w:val="18"/>
                <w:vertAlign w:val="superscript"/>
              </w:rPr>
              <w:t>th</w:t>
            </w:r>
            <w:r>
              <w:rPr>
                <w:rFonts w:ascii="Arial" w:hAnsi="Arial" w:cs="Arial"/>
                <w:bCs/>
                <w:sz w:val="18"/>
                <w:szCs w:val="18"/>
              </w:rPr>
              <w:t xml:space="preserve"> June this year and on 2</w:t>
            </w:r>
            <w:r w:rsidRPr="00AD26C0">
              <w:rPr>
                <w:rFonts w:ascii="Arial" w:hAnsi="Arial" w:cs="Arial"/>
                <w:bCs/>
                <w:sz w:val="18"/>
                <w:szCs w:val="18"/>
                <w:vertAlign w:val="superscript"/>
              </w:rPr>
              <w:t>nd</w:t>
            </w:r>
            <w:r>
              <w:rPr>
                <w:rFonts w:ascii="Arial" w:hAnsi="Arial" w:cs="Arial"/>
                <w:bCs/>
                <w:sz w:val="18"/>
                <w:szCs w:val="18"/>
              </w:rPr>
              <w:t xml:space="preserve"> September a professional circus has been booked for the Gratton.</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716391">
        <w:trPr>
          <w:trHeight w:val="126"/>
        </w:trPr>
        <w:tc>
          <w:tcPr>
            <w:tcW w:w="993" w:type="dxa"/>
            <w:shd w:val="clear" w:color="auto" w:fill="FFFFFF"/>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AC693F">
        <w:trPr>
          <w:trHeight w:val="269"/>
        </w:trPr>
        <w:tc>
          <w:tcPr>
            <w:tcW w:w="993" w:type="dxa"/>
            <w:shd w:val="clear" w:color="auto" w:fill="FFFFFF"/>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25570FF7" w14:textId="77777777" w:rsidR="00AC693F"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209D0">
              <w:rPr>
                <w:rFonts w:ascii="Arial" w:hAnsi="Arial" w:cs="Arial"/>
                <w:bCs/>
                <w:sz w:val="18"/>
                <w:szCs w:val="18"/>
              </w:rPr>
              <w:t xml:space="preserve"> </w:t>
            </w:r>
            <w:proofErr w:type="spellStart"/>
            <w:r w:rsidR="006B3E6F">
              <w:rPr>
                <w:rFonts w:ascii="Arial" w:hAnsi="Arial" w:cs="Arial"/>
                <w:bCs/>
                <w:sz w:val="18"/>
                <w:szCs w:val="18"/>
              </w:rPr>
              <w:t>HCCllr</w:t>
            </w:r>
            <w:proofErr w:type="spellEnd"/>
            <w:r w:rsidR="006B3E6F">
              <w:rPr>
                <w:rFonts w:ascii="Arial" w:hAnsi="Arial" w:cs="Arial"/>
                <w:bCs/>
                <w:sz w:val="18"/>
                <w:szCs w:val="18"/>
              </w:rPr>
              <w:t xml:space="preserve"> Porter provided a written report (Appendix 1) </w:t>
            </w:r>
            <w:r w:rsidR="00766B64">
              <w:rPr>
                <w:rFonts w:ascii="Arial" w:hAnsi="Arial" w:cs="Arial"/>
                <w:bCs/>
                <w:sz w:val="18"/>
                <w:szCs w:val="18"/>
              </w:rPr>
              <w:t xml:space="preserve">which drew attention to a consultation on short breaks for children with disabilities. </w:t>
            </w:r>
            <w:proofErr w:type="spellStart"/>
            <w:r w:rsidR="00766B64">
              <w:rPr>
                <w:rFonts w:ascii="Arial" w:hAnsi="Arial" w:cs="Arial"/>
                <w:bCs/>
                <w:sz w:val="18"/>
                <w:szCs w:val="18"/>
              </w:rPr>
              <w:t>HCCllr</w:t>
            </w:r>
            <w:proofErr w:type="spellEnd"/>
            <w:r w:rsidR="00766B64">
              <w:rPr>
                <w:rFonts w:ascii="Arial" w:hAnsi="Arial" w:cs="Arial"/>
                <w:bCs/>
                <w:sz w:val="18"/>
                <w:szCs w:val="18"/>
              </w:rPr>
              <w:t xml:space="preserve"> Porter also noted the HCC report on gender pay. 66% of top quartile employees are female, 71% in the second quartile and 87% in the bottom quartile. At the median point there is a 21.9% pay difference.</w:t>
            </w:r>
          </w:p>
          <w:p w14:paraId="6D8784CA" w14:textId="77777777" w:rsidR="00766B64" w:rsidRDefault="00766B64" w:rsidP="00924A50">
            <w:pPr>
              <w:rPr>
                <w:rFonts w:ascii="Arial" w:hAnsi="Arial" w:cs="Arial"/>
                <w:bCs/>
                <w:sz w:val="18"/>
                <w:szCs w:val="18"/>
              </w:rPr>
            </w:pPr>
            <w:r>
              <w:rPr>
                <w:rFonts w:ascii="Arial" w:hAnsi="Arial" w:cs="Arial"/>
                <w:bCs/>
                <w:sz w:val="18"/>
                <w:szCs w:val="18"/>
              </w:rPr>
              <w:t>Due to the increasing volume of fly tipping, there are now delays in collecting items once they have been reported to WCC.</w:t>
            </w:r>
          </w:p>
          <w:p w14:paraId="5024043A" w14:textId="28BCA67C" w:rsidR="00766B64" w:rsidRPr="00D23C62" w:rsidRDefault="00766B64" w:rsidP="00924A50">
            <w:pPr>
              <w:rPr>
                <w:rFonts w:ascii="Arial" w:hAnsi="Arial" w:cs="Arial"/>
                <w:bCs/>
                <w:sz w:val="18"/>
                <w:szCs w:val="18"/>
              </w:rPr>
            </w:pPr>
            <w:r>
              <w:rPr>
                <w:rFonts w:ascii="Arial" w:hAnsi="Arial" w:cs="Arial"/>
                <w:bCs/>
                <w:sz w:val="18"/>
                <w:szCs w:val="18"/>
              </w:rPr>
              <w:t>The licences required by the Watercress Way are now being finalised and, once in place, it will be possible for the charity to apply for planning permission.</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E14C95" w:rsidRPr="00472E6A" w14:paraId="5DD7573C" w14:textId="77777777" w:rsidTr="00F13D62">
        <w:trPr>
          <w:trHeight w:val="219"/>
        </w:trPr>
        <w:tc>
          <w:tcPr>
            <w:tcW w:w="993" w:type="dxa"/>
            <w:shd w:val="clear" w:color="auto" w:fill="FFFFFF"/>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392A2398"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A87276">
              <w:rPr>
                <w:rFonts w:ascii="Arial" w:hAnsi="Arial" w:cs="Arial"/>
                <w:b/>
                <w:bCs/>
                <w:sz w:val="18"/>
                <w:szCs w:val="18"/>
              </w:rPr>
              <w:t>6</w:t>
            </w:r>
            <w:r w:rsidR="001926B2">
              <w:rPr>
                <w:rFonts w:ascii="Arial" w:hAnsi="Arial" w:cs="Arial"/>
                <w:b/>
                <w:bCs/>
                <w:sz w:val="18"/>
                <w:szCs w:val="18"/>
              </w:rPr>
              <w:t>7</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716391">
        <w:trPr>
          <w:trHeight w:val="288"/>
        </w:trPr>
        <w:tc>
          <w:tcPr>
            <w:tcW w:w="993" w:type="dxa"/>
            <w:tcBorders>
              <w:bottom w:val="single" w:sz="4" w:space="0" w:color="auto"/>
            </w:tcBorders>
            <w:shd w:val="clear" w:color="auto" w:fill="FFFFFF"/>
          </w:tcPr>
          <w:p w14:paraId="013932FA" w14:textId="5C2C251C" w:rsidR="00E14C95" w:rsidRDefault="00AC5151" w:rsidP="00E14C95">
            <w:pPr>
              <w:jc w:val="center"/>
              <w:rPr>
                <w:rFonts w:ascii="Arial" w:hAnsi="Arial" w:cs="Arial"/>
                <w:b/>
                <w:bCs/>
                <w:sz w:val="18"/>
                <w:szCs w:val="18"/>
              </w:rPr>
            </w:pPr>
            <w:r>
              <w:rPr>
                <w:rFonts w:ascii="Arial" w:hAnsi="Arial" w:cs="Arial"/>
                <w:b/>
                <w:bCs/>
                <w:sz w:val="18"/>
                <w:szCs w:val="18"/>
              </w:rPr>
              <w:t>15</w:t>
            </w:r>
            <w:r w:rsidR="00A87276">
              <w:rPr>
                <w:rFonts w:ascii="Arial" w:hAnsi="Arial" w:cs="Arial"/>
                <w:b/>
                <w:bCs/>
                <w:sz w:val="18"/>
                <w:szCs w:val="18"/>
              </w:rPr>
              <w:t>6</w:t>
            </w:r>
            <w:r w:rsidR="001926B2">
              <w:rPr>
                <w:rFonts w:ascii="Arial" w:hAnsi="Arial" w:cs="Arial"/>
                <w:b/>
                <w:bCs/>
                <w:sz w:val="18"/>
                <w:szCs w:val="18"/>
              </w:rPr>
              <w:t>7</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06A11949" w:rsidR="00561981" w:rsidRPr="004B07BF" w:rsidRDefault="004B07BF" w:rsidP="00E14C95">
            <w:pPr>
              <w:rPr>
                <w:rFonts w:ascii="Arial" w:hAnsi="Arial" w:cs="Arial"/>
                <w:bCs/>
                <w:sz w:val="18"/>
                <w:szCs w:val="18"/>
              </w:rPr>
            </w:pPr>
            <w:r>
              <w:rPr>
                <w:rFonts w:ascii="Arial" w:hAnsi="Arial" w:cs="Arial"/>
                <w:b/>
                <w:bCs/>
                <w:sz w:val="18"/>
                <w:szCs w:val="18"/>
              </w:rPr>
              <w:t>Resignation of Cllr Douglas Johns –</w:t>
            </w:r>
            <w:r>
              <w:rPr>
                <w:rFonts w:ascii="Arial" w:hAnsi="Arial" w:cs="Arial"/>
                <w:bCs/>
                <w:sz w:val="18"/>
                <w:szCs w:val="18"/>
              </w:rPr>
              <w:t xml:space="preserve"> The Council accepted Cllr Johns resignation.</w:t>
            </w:r>
          </w:p>
        </w:tc>
        <w:tc>
          <w:tcPr>
            <w:tcW w:w="795" w:type="dxa"/>
            <w:tcBorders>
              <w:bottom w:val="single" w:sz="4" w:space="0" w:color="auto"/>
            </w:tcBorders>
            <w:shd w:val="clear" w:color="auto" w:fill="FFFFFF"/>
          </w:tcPr>
          <w:p w14:paraId="3EF7EA6F" w14:textId="4E79CBAA" w:rsidR="005D67FF" w:rsidRPr="0055655A" w:rsidRDefault="000D3EFD" w:rsidP="00285422">
            <w:pPr>
              <w:rPr>
                <w:rFonts w:ascii="Arial" w:hAnsi="Arial" w:cs="Arial"/>
                <w:sz w:val="18"/>
                <w:szCs w:val="18"/>
              </w:rPr>
            </w:pPr>
            <w:r>
              <w:rPr>
                <w:rFonts w:ascii="Arial" w:hAnsi="Arial" w:cs="Arial"/>
                <w:sz w:val="18"/>
                <w:szCs w:val="18"/>
              </w:rPr>
              <w:t>Cl</w:t>
            </w:r>
            <w:r w:rsidR="004B07BF">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716391">
        <w:trPr>
          <w:trHeight w:val="288"/>
        </w:trPr>
        <w:tc>
          <w:tcPr>
            <w:tcW w:w="993" w:type="dxa"/>
            <w:tcBorders>
              <w:bottom w:val="single" w:sz="4" w:space="0" w:color="auto"/>
            </w:tcBorders>
            <w:shd w:val="clear" w:color="auto" w:fill="FFFFFF"/>
          </w:tcPr>
          <w:p w14:paraId="436E2038" w14:textId="7EBA167F"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A87276">
              <w:rPr>
                <w:rFonts w:ascii="Arial" w:hAnsi="Arial" w:cs="Arial"/>
                <w:b/>
                <w:bCs/>
                <w:sz w:val="18"/>
                <w:szCs w:val="18"/>
              </w:rPr>
              <w:t>6</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4932D420" w:rsidR="004B07BF" w:rsidRPr="004B07BF" w:rsidRDefault="004B07BF" w:rsidP="00E14C95">
            <w:pPr>
              <w:rPr>
                <w:rFonts w:ascii="Arial" w:hAnsi="Arial" w:cs="Arial"/>
                <w:b/>
                <w:bCs/>
                <w:sz w:val="18"/>
                <w:szCs w:val="18"/>
              </w:rPr>
            </w:pPr>
            <w:r>
              <w:rPr>
                <w:rFonts w:ascii="Arial" w:hAnsi="Arial" w:cs="Arial"/>
                <w:b/>
                <w:bCs/>
                <w:sz w:val="18"/>
                <w:szCs w:val="18"/>
              </w:rPr>
              <w:t>Dever Valley Local History Society –</w:t>
            </w:r>
            <w:r>
              <w:rPr>
                <w:rFonts w:ascii="Arial" w:hAnsi="Arial" w:cs="Arial"/>
                <w:bCs/>
                <w:sz w:val="18"/>
                <w:szCs w:val="18"/>
              </w:rPr>
              <w:t xml:space="preserve"> A talk entitled ‘Winchester: Birthplace of the English Language’ is taking place at 8pm on Wednesday 25</w:t>
            </w:r>
            <w:r w:rsidRPr="004B07BF">
              <w:rPr>
                <w:rFonts w:ascii="Arial" w:hAnsi="Arial" w:cs="Arial"/>
                <w:bCs/>
                <w:sz w:val="18"/>
                <w:szCs w:val="18"/>
                <w:vertAlign w:val="superscript"/>
              </w:rPr>
              <w:t>th</w:t>
            </w:r>
            <w:r>
              <w:rPr>
                <w:rFonts w:ascii="Arial" w:hAnsi="Arial" w:cs="Arial"/>
                <w:bCs/>
                <w:sz w:val="18"/>
                <w:szCs w:val="18"/>
              </w:rPr>
              <w:t xml:space="preserve"> April at South Wonston Hall.</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716391">
        <w:trPr>
          <w:trHeight w:val="288"/>
        </w:trPr>
        <w:tc>
          <w:tcPr>
            <w:tcW w:w="993" w:type="dxa"/>
            <w:tcBorders>
              <w:bottom w:val="single" w:sz="4" w:space="0" w:color="auto"/>
            </w:tcBorders>
            <w:shd w:val="clear" w:color="auto" w:fill="FFFFFF"/>
          </w:tcPr>
          <w:p w14:paraId="7C608E1C" w14:textId="0129A1AB" w:rsidR="00D017F2" w:rsidRDefault="00D017F2" w:rsidP="00E14C95">
            <w:pPr>
              <w:jc w:val="center"/>
              <w:rPr>
                <w:rFonts w:ascii="Arial" w:hAnsi="Arial" w:cs="Arial"/>
                <w:b/>
                <w:bCs/>
                <w:sz w:val="18"/>
                <w:szCs w:val="18"/>
              </w:rPr>
            </w:pPr>
            <w:r>
              <w:rPr>
                <w:rFonts w:ascii="Arial" w:hAnsi="Arial" w:cs="Arial"/>
                <w:b/>
                <w:bCs/>
                <w:sz w:val="18"/>
                <w:szCs w:val="18"/>
              </w:rPr>
              <w:t>15</w:t>
            </w:r>
            <w:r w:rsidR="00A87276">
              <w:rPr>
                <w:rFonts w:ascii="Arial" w:hAnsi="Arial" w:cs="Arial"/>
                <w:b/>
                <w:bCs/>
                <w:sz w:val="18"/>
                <w:szCs w:val="18"/>
              </w:rPr>
              <w:t>6</w:t>
            </w:r>
            <w:r>
              <w:rPr>
                <w:rFonts w:ascii="Arial" w:hAnsi="Arial" w:cs="Arial"/>
                <w:b/>
                <w:bCs/>
                <w:sz w:val="18"/>
                <w:szCs w:val="18"/>
              </w:rPr>
              <w:t>7.3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4D23BC96" w14:textId="2DBE9E17" w:rsidR="004B07BF" w:rsidRDefault="004B07BF" w:rsidP="00E14C95">
            <w:pPr>
              <w:rPr>
                <w:rFonts w:ascii="Arial" w:hAnsi="Arial" w:cs="Arial"/>
                <w:bCs/>
                <w:sz w:val="18"/>
                <w:szCs w:val="18"/>
              </w:rPr>
            </w:pPr>
            <w:r>
              <w:rPr>
                <w:rFonts w:ascii="Arial" w:hAnsi="Arial" w:cs="Arial"/>
                <w:b/>
                <w:bCs/>
                <w:sz w:val="18"/>
                <w:szCs w:val="18"/>
              </w:rPr>
              <w:t>Bereavement Support Services –</w:t>
            </w:r>
            <w:r>
              <w:rPr>
                <w:rFonts w:ascii="Arial" w:hAnsi="Arial" w:cs="Arial"/>
                <w:bCs/>
                <w:sz w:val="18"/>
                <w:szCs w:val="18"/>
              </w:rPr>
              <w:t xml:space="preserve"> A new support group will be meeting on the 2</w:t>
            </w:r>
            <w:r w:rsidRPr="004B07BF">
              <w:rPr>
                <w:rFonts w:ascii="Arial" w:hAnsi="Arial" w:cs="Arial"/>
                <w:bCs/>
                <w:sz w:val="18"/>
                <w:szCs w:val="18"/>
                <w:vertAlign w:val="superscript"/>
              </w:rPr>
              <w:t>nd</w:t>
            </w:r>
            <w:r>
              <w:rPr>
                <w:rFonts w:ascii="Arial" w:hAnsi="Arial" w:cs="Arial"/>
                <w:bCs/>
                <w:sz w:val="18"/>
                <w:szCs w:val="18"/>
              </w:rPr>
              <w:t xml:space="preserve"> and 4</w:t>
            </w:r>
            <w:r w:rsidRPr="004B07BF">
              <w:rPr>
                <w:rFonts w:ascii="Arial" w:hAnsi="Arial" w:cs="Arial"/>
                <w:bCs/>
                <w:sz w:val="18"/>
                <w:szCs w:val="18"/>
                <w:vertAlign w:val="superscript"/>
              </w:rPr>
              <w:t>th</w:t>
            </w:r>
            <w:r>
              <w:rPr>
                <w:rFonts w:ascii="Arial" w:hAnsi="Arial" w:cs="Arial"/>
                <w:bCs/>
                <w:sz w:val="18"/>
                <w:szCs w:val="18"/>
              </w:rPr>
              <w:t xml:space="preserve"> Thursday each month in St Mark’s Church Hall, </w:t>
            </w:r>
            <w:proofErr w:type="spellStart"/>
            <w:r>
              <w:rPr>
                <w:rFonts w:ascii="Arial" w:hAnsi="Arial" w:cs="Arial"/>
                <w:bCs/>
                <w:sz w:val="18"/>
                <w:szCs w:val="18"/>
              </w:rPr>
              <w:t>Olivers</w:t>
            </w:r>
            <w:proofErr w:type="spellEnd"/>
            <w:r>
              <w:rPr>
                <w:rFonts w:ascii="Arial" w:hAnsi="Arial" w:cs="Arial"/>
                <w:bCs/>
                <w:sz w:val="18"/>
                <w:szCs w:val="18"/>
              </w:rPr>
              <w:t xml:space="preserve"> Battery 1.45pm-3.15pm.</w:t>
            </w:r>
          </w:p>
          <w:p w14:paraId="5EA5B10E" w14:textId="06B35739" w:rsidR="00D017F2" w:rsidRPr="004B07BF" w:rsidRDefault="000C166F" w:rsidP="00E14C95">
            <w:pPr>
              <w:rPr>
                <w:rFonts w:ascii="Arial" w:hAnsi="Arial" w:cs="Arial"/>
                <w:bCs/>
                <w:sz w:val="18"/>
                <w:szCs w:val="18"/>
              </w:rPr>
            </w:pPr>
            <w:hyperlink r:id="rId8" w:history="1">
              <w:r w:rsidR="004B07BF" w:rsidRPr="003079F0">
                <w:rPr>
                  <w:rStyle w:val="Hyperlink"/>
                  <w:rFonts w:ascii="Arial" w:hAnsi="Arial" w:cs="Arial"/>
                  <w:bCs/>
                  <w:sz w:val="18"/>
                  <w:szCs w:val="18"/>
                </w:rPr>
                <w:t>www.bereavementsupportservices.co.uk</w:t>
              </w:r>
            </w:hyperlink>
            <w:r w:rsidR="004B07BF">
              <w:rPr>
                <w:rFonts w:ascii="Arial" w:hAnsi="Arial" w:cs="Arial"/>
                <w:bCs/>
                <w:sz w:val="18"/>
                <w:szCs w:val="18"/>
              </w:rPr>
              <w:t xml:space="preserve"> </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0E800DFE"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D211BA">
              <w:rPr>
                <w:rFonts w:ascii="Arial" w:hAnsi="Arial" w:cs="Arial"/>
                <w:b/>
                <w:sz w:val="18"/>
                <w:szCs w:val="18"/>
              </w:rPr>
              <w:t>14</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A87276">
              <w:rPr>
                <w:rFonts w:ascii="Arial" w:hAnsi="Arial" w:cs="Arial"/>
                <w:b/>
                <w:sz w:val="18"/>
                <w:szCs w:val="18"/>
              </w:rPr>
              <w:t>March</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244C7E05" w14:textId="77777777" w:rsidR="00E14C95"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p w14:paraId="01673AAE" w14:textId="3F43BA3D" w:rsidR="00357EB3" w:rsidRPr="0055655A" w:rsidRDefault="00357EB3" w:rsidP="00E14C95">
            <w:pPr>
              <w:pStyle w:val="PlainText"/>
              <w:rPr>
                <w:rFonts w:ascii="Arial" w:hAnsi="Arial" w:cs="Arial"/>
                <w:sz w:val="18"/>
                <w:szCs w:val="18"/>
              </w:rPr>
            </w:pP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259B58D2"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6</w:t>
            </w:r>
            <w:r w:rsidR="00EA32E6">
              <w:rPr>
                <w:rFonts w:ascii="Arial" w:hAnsi="Arial" w:cs="Arial"/>
                <w:b/>
                <w:sz w:val="18"/>
                <w:szCs w:val="18"/>
              </w:rPr>
              <w:t>8</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19080CDA" w:rsidR="00E14C95" w:rsidRPr="003F36D2" w:rsidRDefault="00AC5151" w:rsidP="00394DEF">
            <w:pPr>
              <w:rPr>
                <w:rFonts w:ascii="Arial" w:hAnsi="Arial" w:cs="Arial"/>
                <w:b/>
                <w:sz w:val="18"/>
                <w:szCs w:val="18"/>
              </w:rPr>
            </w:pPr>
            <w:r>
              <w:rPr>
                <w:rFonts w:ascii="Arial" w:hAnsi="Arial" w:cs="Arial"/>
                <w:b/>
                <w:sz w:val="18"/>
                <w:szCs w:val="18"/>
              </w:rPr>
              <w:t xml:space="preserve">  15</w:t>
            </w:r>
            <w:r w:rsidR="00A87276">
              <w:rPr>
                <w:rFonts w:ascii="Arial" w:hAnsi="Arial" w:cs="Arial"/>
                <w:b/>
                <w:sz w:val="18"/>
                <w:szCs w:val="18"/>
              </w:rPr>
              <w:t>6</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14:paraId="79596DCD" w14:textId="066EE116" w:rsidR="00E14C95" w:rsidRPr="003F36D2" w:rsidRDefault="00AC5151" w:rsidP="007B5482">
            <w:pPr>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5</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6F6A6700" w14:textId="77777777" w:rsidR="00D017F2"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70B80D99" w14:textId="77777777" w:rsidR="00A6411B" w:rsidRDefault="00A6411B" w:rsidP="00137551">
            <w:pPr>
              <w:rPr>
                <w:rFonts w:ascii="Arial" w:hAnsi="Arial" w:cs="Arial"/>
                <w:bCs/>
                <w:sz w:val="18"/>
                <w:szCs w:val="18"/>
              </w:rPr>
            </w:pPr>
            <w:r>
              <w:rPr>
                <w:rFonts w:ascii="Arial" w:hAnsi="Arial" w:cs="Arial"/>
                <w:bCs/>
                <w:sz w:val="18"/>
                <w:szCs w:val="18"/>
                <w:u w:val="single"/>
              </w:rPr>
              <w:t>Footpath application</w:t>
            </w:r>
            <w:r>
              <w:rPr>
                <w:rFonts w:ascii="Arial" w:hAnsi="Arial" w:cs="Arial"/>
                <w:bCs/>
                <w:sz w:val="18"/>
                <w:szCs w:val="18"/>
              </w:rPr>
              <w:t xml:space="preserve"> – HCC have noted that the route shown on the application (marked A to B) does not connect to the existing footpath (Footpath 10) which passes round the allotment fence. They have proposed that the application be amended to show a route which extends to a point C by the allotment fence.</w:t>
            </w:r>
          </w:p>
          <w:p w14:paraId="6B1C43AE" w14:textId="101597C0" w:rsidR="00A6411B" w:rsidRPr="00A6411B" w:rsidRDefault="00A6411B" w:rsidP="00137551">
            <w:pPr>
              <w:rPr>
                <w:rFonts w:ascii="Arial" w:hAnsi="Arial" w:cs="Arial"/>
                <w:bCs/>
                <w:sz w:val="18"/>
                <w:szCs w:val="18"/>
              </w:rPr>
            </w:pPr>
            <w:r>
              <w:rPr>
                <w:rFonts w:ascii="Arial" w:hAnsi="Arial" w:cs="Arial"/>
                <w:bCs/>
                <w:sz w:val="18"/>
                <w:szCs w:val="18"/>
              </w:rPr>
              <w:t xml:space="preserve">The HCC proposal was discussed but it was </w:t>
            </w:r>
            <w:r>
              <w:rPr>
                <w:rFonts w:ascii="Arial" w:hAnsi="Arial" w:cs="Arial"/>
                <w:b/>
                <w:bCs/>
                <w:sz w:val="18"/>
                <w:szCs w:val="18"/>
              </w:rPr>
              <w:t>agreed</w:t>
            </w:r>
            <w:r>
              <w:rPr>
                <w:rFonts w:ascii="Arial" w:hAnsi="Arial" w:cs="Arial"/>
                <w:bCs/>
                <w:sz w:val="18"/>
                <w:szCs w:val="18"/>
              </w:rPr>
              <w:t xml:space="preserve"> to leave the route as currently submitted (</w:t>
            </w:r>
            <w:proofErr w:type="spellStart"/>
            <w:r>
              <w:rPr>
                <w:rFonts w:ascii="Arial" w:hAnsi="Arial" w:cs="Arial"/>
                <w:bCs/>
                <w:sz w:val="18"/>
                <w:szCs w:val="18"/>
              </w:rPr>
              <w:t>ie</w:t>
            </w:r>
            <w:proofErr w:type="spellEnd"/>
            <w:r>
              <w:rPr>
                <w:rFonts w:ascii="Arial" w:hAnsi="Arial" w:cs="Arial"/>
                <w:bCs/>
                <w:sz w:val="18"/>
                <w:szCs w:val="18"/>
              </w:rPr>
              <w:t xml:space="preserve"> A to B) as this covers the small portion of land not owned by the Gratton Trust and the purpose of the application was to maintain continued public access to this piece of land. It will be possible to extend the proposed route at a later date if this would </w:t>
            </w:r>
            <w:r>
              <w:rPr>
                <w:rFonts w:ascii="Arial" w:hAnsi="Arial" w:cs="Arial"/>
                <w:bCs/>
                <w:sz w:val="18"/>
                <w:szCs w:val="18"/>
              </w:rPr>
              <w:lastRenderedPageBreak/>
              <w:t>be beneficial to the public. It was noted that it may be 10-12 years before the application is considered due to the backlog of similar applications.</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9B7DAEB" w:rsidR="007F3B96" w:rsidRPr="00BE3519" w:rsidRDefault="007E681E" w:rsidP="004856C9">
            <w:pPr>
              <w:jc w:val="center"/>
              <w:rPr>
                <w:rFonts w:ascii="Arial" w:hAnsi="Arial" w:cs="Arial"/>
                <w:b/>
                <w:sz w:val="18"/>
                <w:szCs w:val="18"/>
              </w:rPr>
            </w:pPr>
            <w:r>
              <w:rPr>
                <w:rFonts w:ascii="Arial" w:hAnsi="Arial" w:cs="Arial"/>
                <w:b/>
                <w:sz w:val="18"/>
                <w:szCs w:val="18"/>
              </w:rPr>
              <w:t>15</w:t>
            </w:r>
            <w:r w:rsidR="00A87276">
              <w:rPr>
                <w:rFonts w:ascii="Arial" w:hAnsi="Arial" w:cs="Arial"/>
                <w:b/>
                <w:sz w:val="18"/>
                <w:szCs w:val="18"/>
              </w:rPr>
              <w:t>6</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778CCA31" w:rsidR="007F3B96" w:rsidRPr="00BE3519" w:rsidRDefault="00AC5151" w:rsidP="007B5482">
            <w:pPr>
              <w:rPr>
                <w:rFonts w:ascii="Arial" w:hAnsi="Arial" w:cs="Arial"/>
                <w:b/>
                <w:sz w:val="18"/>
                <w:szCs w:val="18"/>
              </w:rPr>
            </w:pPr>
            <w:r>
              <w:rPr>
                <w:rFonts w:ascii="Arial" w:hAnsi="Arial" w:cs="Arial"/>
                <w:b/>
                <w:sz w:val="18"/>
                <w:szCs w:val="18"/>
              </w:rPr>
              <w:t xml:space="preserve"> 15</w:t>
            </w:r>
            <w:r w:rsidR="00A87276">
              <w:rPr>
                <w:rFonts w:ascii="Arial" w:hAnsi="Arial" w:cs="Arial"/>
                <w:b/>
                <w:sz w:val="18"/>
                <w:szCs w:val="18"/>
              </w:rPr>
              <w:t>5</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476784DE" w14:textId="77777777" w:rsidR="00B31004"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724384">
              <w:rPr>
                <w:rFonts w:ascii="Arial" w:hAnsi="Arial" w:cs="Arial"/>
                <w:bCs/>
                <w:sz w:val="18"/>
                <w:szCs w:val="18"/>
              </w:rPr>
              <w:t xml:space="preserve">No update has been received by the Parish Council or </w:t>
            </w:r>
            <w:proofErr w:type="spellStart"/>
            <w:r w:rsidR="00724384">
              <w:rPr>
                <w:rFonts w:ascii="Arial" w:hAnsi="Arial" w:cs="Arial"/>
                <w:bCs/>
                <w:sz w:val="18"/>
                <w:szCs w:val="18"/>
              </w:rPr>
              <w:t>HCCllr</w:t>
            </w:r>
            <w:proofErr w:type="spellEnd"/>
            <w:r w:rsidR="00724384">
              <w:rPr>
                <w:rFonts w:ascii="Arial" w:hAnsi="Arial" w:cs="Arial"/>
                <w:bCs/>
                <w:sz w:val="18"/>
                <w:szCs w:val="18"/>
              </w:rPr>
              <w:t xml:space="preserve"> Porter on the likely date for this work to be undertaken.</w:t>
            </w:r>
          </w:p>
          <w:p w14:paraId="625490C7" w14:textId="77777777" w:rsidR="00724384" w:rsidRDefault="00724384" w:rsidP="00D11664">
            <w:pPr>
              <w:rPr>
                <w:rFonts w:ascii="Arial" w:hAnsi="Arial" w:cs="Arial"/>
                <w:bCs/>
                <w:sz w:val="18"/>
                <w:szCs w:val="18"/>
              </w:rPr>
            </w:pPr>
            <w:r>
              <w:rPr>
                <w:rFonts w:ascii="Arial" w:hAnsi="Arial" w:cs="Arial"/>
                <w:bCs/>
                <w:sz w:val="18"/>
                <w:szCs w:val="18"/>
              </w:rPr>
              <w:t>Neville Crisp (WCC) has advised that he could install ‘frail or disabled pedestrians likely to cross road ahead’ warning signage on the approaches to the crossing point but, as it will be an informal crossing point this is the only option available.</w:t>
            </w:r>
          </w:p>
          <w:p w14:paraId="65E0C9F8" w14:textId="012F2A20" w:rsidR="00724384" w:rsidRPr="00E16022" w:rsidRDefault="00724384" w:rsidP="00D11664">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ask Neville to install signage</w:t>
            </w:r>
            <w:r w:rsidR="008F1461">
              <w:rPr>
                <w:rFonts w:ascii="Arial" w:hAnsi="Arial" w:cs="Arial"/>
                <w:bCs/>
                <w:sz w:val="18"/>
                <w:szCs w:val="18"/>
              </w:rPr>
              <w:t>, and that it is needed as soon as possible,</w:t>
            </w:r>
            <w:r>
              <w:rPr>
                <w:rFonts w:ascii="Arial" w:hAnsi="Arial" w:cs="Arial"/>
                <w:bCs/>
                <w:sz w:val="18"/>
                <w:szCs w:val="18"/>
              </w:rPr>
              <w:t xml:space="preserve"> but to ask if it </w:t>
            </w:r>
            <w:r w:rsidR="008F1461">
              <w:rPr>
                <w:rFonts w:ascii="Arial" w:hAnsi="Arial" w:cs="Arial"/>
                <w:bCs/>
                <w:sz w:val="18"/>
                <w:szCs w:val="18"/>
              </w:rPr>
              <w:t>could have a yellow background.</w:t>
            </w:r>
            <w:r>
              <w:rPr>
                <w:rFonts w:ascii="Arial" w:hAnsi="Arial" w:cs="Arial"/>
                <w:bCs/>
                <w:sz w:val="18"/>
                <w:szCs w:val="18"/>
              </w:rPr>
              <w:t xml:space="preserve"> </w:t>
            </w:r>
          </w:p>
        </w:tc>
        <w:tc>
          <w:tcPr>
            <w:tcW w:w="795" w:type="dxa"/>
            <w:tcBorders>
              <w:bottom w:val="single" w:sz="4" w:space="0" w:color="auto"/>
            </w:tcBorders>
            <w:shd w:val="clear" w:color="auto" w:fill="FFFFFF"/>
          </w:tcPr>
          <w:p w14:paraId="04039755" w14:textId="77777777" w:rsidR="00B31004" w:rsidRDefault="00D211BA" w:rsidP="00DA0B7A">
            <w:pPr>
              <w:rPr>
                <w:rFonts w:ascii="Arial" w:hAnsi="Arial" w:cs="Arial"/>
                <w:sz w:val="18"/>
                <w:szCs w:val="18"/>
              </w:rPr>
            </w:pPr>
            <w:r>
              <w:rPr>
                <w:rFonts w:ascii="Arial" w:hAnsi="Arial" w:cs="Arial"/>
                <w:sz w:val="18"/>
                <w:szCs w:val="18"/>
              </w:rPr>
              <w:t xml:space="preserve">  </w:t>
            </w:r>
            <w:r w:rsidR="00B31004">
              <w:rPr>
                <w:rFonts w:ascii="Arial" w:hAnsi="Arial" w:cs="Arial"/>
                <w:sz w:val="18"/>
                <w:szCs w:val="18"/>
              </w:rPr>
              <w:t>JP/</w:t>
            </w:r>
          </w:p>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329A5878" w:rsidR="00EB7D47" w:rsidRPr="00894855" w:rsidRDefault="007E681E" w:rsidP="004856C9">
            <w:pPr>
              <w:jc w:val="center"/>
              <w:rPr>
                <w:rFonts w:ascii="Arial" w:hAnsi="Arial" w:cs="Arial"/>
                <w:b/>
                <w:sz w:val="18"/>
                <w:szCs w:val="18"/>
              </w:rPr>
            </w:pPr>
            <w:r w:rsidRPr="00894855">
              <w:rPr>
                <w:rFonts w:ascii="Arial" w:hAnsi="Arial" w:cs="Arial"/>
                <w:b/>
                <w:sz w:val="18"/>
                <w:szCs w:val="18"/>
              </w:rPr>
              <w:t>15</w:t>
            </w:r>
            <w:r w:rsidR="00A87276" w:rsidRPr="00894855">
              <w:rPr>
                <w:rFonts w:ascii="Arial" w:hAnsi="Arial" w:cs="Arial"/>
                <w:b/>
                <w:sz w:val="18"/>
                <w:szCs w:val="18"/>
              </w:rPr>
              <w:t>6</w:t>
            </w:r>
            <w:r w:rsidR="00EA32E6" w:rsidRPr="00894855">
              <w:rPr>
                <w:rFonts w:ascii="Arial" w:hAnsi="Arial" w:cs="Arial"/>
                <w:b/>
                <w:sz w:val="18"/>
                <w:szCs w:val="18"/>
              </w:rPr>
              <w:t>8</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5B0B1B8D" w:rsidR="00EB7D47" w:rsidRPr="00894855" w:rsidRDefault="00AC5151" w:rsidP="007B5482">
            <w:pPr>
              <w:rPr>
                <w:rFonts w:ascii="Arial" w:hAnsi="Arial" w:cs="Arial"/>
                <w:b/>
                <w:sz w:val="18"/>
                <w:szCs w:val="18"/>
              </w:rPr>
            </w:pPr>
            <w:r w:rsidRPr="00894855">
              <w:rPr>
                <w:rFonts w:ascii="Arial" w:hAnsi="Arial" w:cs="Arial"/>
                <w:b/>
                <w:sz w:val="18"/>
                <w:szCs w:val="18"/>
              </w:rPr>
              <w:t xml:space="preserve"> 15</w:t>
            </w:r>
            <w:r w:rsidR="00A87276" w:rsidRPr="00894855">
              <w:rPr>
                <w:rFonts w:ascii="Arial" w:hAnsi="Arial" w:cs="Arial"/>
                <w:b/>
                <w:sz w:val="18"/>
                <w:szCs w:val="18"/>
              </w:rPr>
              <w:t>5</w:t>
            </w:r>
            <w:r w:rsidRPr="00894855">
              <w:rPr>
                <w:rFonts w:ascii="Arial" w:hAnsi="Arial" w:cs="Arial"/>
                <w:b/>
                <w:sz w:val="18"/>
                <w:szCs w:val="18"/>
              </w:rPr>
              <w:t>8</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4B5877AC" w:rsidR="00665E3C" w:rsidRPr="00894855"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894855">
              <w:rPr>
                <w:rFonts w:ascii="Arial" w:hAnsi="Arial" w:cs="Arial"/>
                <w:bCs/>
                <w:sz w:val="18"/>
                <w:szCs w:val="18"/>
              </w:rPr>
              <w:t>An update was not received in time for the meeting but it is understood that work is still slightly ahead of schedule and due for completion in September.</w:t>
            </w:r>
          </w:p>
          <w:p w14:paraId="7F261518" w14:textId="5CF0CBF8" w:rsidR="00BE2F95" w:rsidRPr="00894855" w:rsidRDefault="005E6DE4" w:rsidP="001926B2">
            <w:pPr>
              <w:rPr>
                <w:rFonts w:ascii="Arial" w:hAnsi="Arial" w:cs="Arial"/>
                <w:bCs/>
                <w:sz w:val="18"/>
                <w:szCs w:val="18"/>
              </w:rPr>
            </w:pPr>
            <w:r>
              <w:rPr>
                <w:rFonts w:ascii="Arial" w:hAnsi="Arial" w:cs="Arial"/>
                <w:b/>
                <w:bCs/>
                <w:sz w:val="18"/>
                <w:szCs w:val="18"/>
              </w:rPr>
              <w:t>Mrs Toogoode Trust –</w:t>
            </w:r>
            <w:r>
              <w:rPr>
                <w:rFonts w:ascii="Arial" w:hAnsi="Arial" w:cs="Arial"/>
                <w:bCs/>
                <w:sz w:val="18"/>
                <w:szCs w:val="18"/>
              </w:rPr>
              <w:t xml:space="preserve"> </w:t>
            </w:r>
            <w:r w:rsidR="00894855">
              <w:rPr>
                <w:rFonts w:ascii="Arial" w:hAnsi="Arial" w:cs="Arial"/>
                <w:bCs/>
                <w:sz w:val="18"/>
                <w:szCs w:val="18"/>
              </w:rPr>
              <w:t xml:space="preserve">It may be some time before an assessment of potential sites in the Parish is completed. A close neighbour of the Mrs Toogoode land has contacted the Clerk and the importance of the Parish Council remaining open and transparent about the search for potential sites was highlighted and </w:t>
            </w:r>
            <w:r w:rsidR="00894855">
              <w:rPr>
                <w:rFonts w:ascii="Arial" w:hAnsi="Arial" w:cs="Arial"/>
                <w:b/>
                <w:bCs/>
                <w:sz w:val="18"/>
                <w:szCs w:val="18"/>
              </w:rPr>
              <w:t>agreed</w:t>
            </w:r>
            <w:r w:rsidR="00894855">
              <w:rPr>
                <w:rFonts w:ascii="Arial" w:hAnsi="Arial" w:cs="Arial"/>
                <w:bCs/>
                <w:sz w:val="18"/>
                <w:szCs w:val="18"/>
              </w:rPr>
              <w:t xml:space="preserve"> upon.</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716391">
        <w:trPr>
          <w:trHeight w:val="288"/>
        </w:trPr>
        <w:tc>
          <w:tcPr>
            <w:tcW w:w="993" w:type="dxa"/>
            <w:shd w:val="clear" w:color="auto" w:fill="FFFFFF" w:themeFill="background1"/>
          </w:tcPr>
          <w:p w14:paraId="48CE8E1D" w14:textId="14BF7849" w:rsidR="00DA51E2" w:rsidRPr="00942A38" w:rsidRDefault="00DA51E2" w:rsidP="004856C9">
            <w:pPr>
              <w:jc w:val="center"/>
              <w:rPr>
                <w:rFonts w:ascii="Arial" w:hAnsi="Arial" w:cs="Arial"/>
                <w:b/>
                <w:sz w:val="18"/>
                <w:szCs w:val="18"/>
              </w:rPr>
            </w:pPr>
            <w:r w:rsidRPr="00942A38">
              <w:rPr>
                <w:rFonts w:ascii="Arial" w:hAnsi="Arial" w:cs="Arial"/>
                <w:b/>
                <w:sz w:val="18"/>
                <w:szCs w:val="18"/>
              </w:rPr>
              <w:t>15</w:t>
            </w:r>
            <w:r w:rsidR="00A87276" w:rsidRPr="00942A38">
              <w:rPr>
                <w:rFonts w:ascii="Arial" w:hAnsi="Arial" w:cs="Arial"/>
                <w:b/>
                <w:sz w:val="18"/>
                <w:szCs w:val="18"/>
              </w:rPr>
              <w:t>68</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57A312B6" w:rsidR="00DA51E2" w:rsidRPr="00942A38" w:rsidRDefault="002E20C7" w:rsidP="009B3603">
            <w:pPr>
              <w:jc w:val="center"/>
              <w:rPr>
                <w:rFonts w:ascii="Arial" w:hAnsi="Arial" w:cs="Arial"/>
                <w:b/>
                <w:sz w:val="18"/>
                <w:szCs w:val="18"/>
              </w:rPr>
            </w:pPr>
            <w:r w:rsidRPr="00942A38">
              <w:rPr>
                <w:rFonts w:ascii="Arial" w:hAnsi="Arial" w:cs="Arial"/>
                <w:b/>
                <w:sz w:val="18"/>
                <w:szCs w:val="18"/>
              </w:rPr>
              <w:t>15</w:t>
            </w:r>
            <w:r w:rsidR="00A87276" w:rsidRPr="00942A38">
              <w:rPr>
                <w:rFonts w:ascii="Arial" w:hAnsi="Arial" w:cs="Arial"/>
                <w:b/>
                <w:sz w:val="18"/>
                <w:szCs w:val="18"/>
              </w:rPr>
              <w:t>5</w:t>
            </w:r>
            <w:r w:rsidR="001926B2" w:rsidRPr="00942A38">
              <w:rPr>
                <w:rFonts w:ascii="Arial" w:hAnsi="Arial" w:cs="Arial"/>
                <w:b/>
                <w:sz w:val="18"/>
                <w:szCs w:val="18"/>
              </w:rPr>
              <w:t>8.5</w:t>
            </w:r>
          </w:p>
        </w:tc>
        <w:tc>
          <w:tcPr>
            <w:tcW w:w="7398" w:type="dxa"/>
            <w:gridSpan w:val="4"/>
            <w:tcBorders>
              <w:bottom w:val="single" w:sz="4" w:space="0" w:color="auto"/>
            </w:tcBorders>
            <w:shd w:val="clear" w:color="auto" w:fill="FFFFFF"/>
          </w:tcPr>
          <w:p w14:paraId="16C753B3" w14:textId="1771B7DC" w:rsidR="00DA51E2" w:rsidRPr="00647B11"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0B096C">
              <w:rPr>
                <w:rFonts w:ascii="Arial" w:hAnsi="Arial" w:cs="Arial"/>
                <w:bCs/>
                <w:sz w:val="18"/>
                <w:szCs w:val="18"/>
              </w:rPr>
              <w:t xml:space="preserve">Outstanding points in </w:t>
            </w:r>
            <w:r w:rsidR="00942A38">
              <w:rPr>
                <w:rFonts w:ascii="Arial" w:hAnsi="Arial" w:cs="Arial"/>
                <w:bCs/>
                <w:sz w:val="18"/>
                <w:szCs w:val="18"/>
              </w:rPr>
              <w:t>the update of the plan were discussed and it is hoped to resolve these for the May meeting.</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D211BA" w:rsidRPr="0055655A" w14:paraId="791368BB" w14:textId="77777777" w:rsidTr="007161EC">
        <w:trPr>
          <w:trHeight w:val="302"/>
        </w:trPr>
        <w:tc>
          <w:tcPr>
            <w:tcW w:w="993" w:type="dxa"/>
            <w:shd w:val="clear" w:color="auto" w:fill="auto"/>
          </w:tcPr>
          <w:p w14:paraId="3763E831" w14:textId="7D9B5A8A" w:rsidR="00D211BA" w:rsidRPr="0058106F" w:rsidRDefault="002E20C7" w:rsidP="004856C9">
            <w:pPr>
              <w:jc w:val="center"/>
              <w:rPr>
                <w:rFonts w:ascii="Arial" w:hAnsi="Arial" w:cs="Arial"/>
                <w:b/>
                <w:sz w:val="18"/>
                <w:szCs w:val="18"/>
              </w:rPr>
            </w:pPr>
            <w:r w:rsidRPr="0058106F">
              <w:rPr>
                <w:rFonts w:ascii="Arial" w:hAnsi="Arial" w:cs="Arial"/>
                <w:b/>
                <w:sz w:val="18"/>
                <w:szCs w:val="18"/>
              </w:rPr>
              <w:t>15</w:t>
            </w:r>
            <w:r w:rsidR="00A87276" w:rsidRPr="0058106F">
              <w:rPr>
                <w:rFonts w:ascii="Arial" w:hAnsi="Arial" w:cs="Arial"/>
                <w:b/>
                <w:sz w:val="18"/>
                <w:szCs w:val="18"/>
              </w:rPr>
              <w:t>68.5</w:t>
            </w:r>
          </w:p>
        </w:tc>
        <w:tc>
          <w:tcPr>
            <w:tcW w:w="879" w:type="dxa"/>
            <w:shd w:val="clear" w:color="auto" w:fill="auto"/>
          </w:tcPr>
          <w:p w14:paraId="0ECF77D8" w14:textId="78054D24" w:rsidR="00D211BA" w:rsidRPr="0058106F" w:rsidRDefault="00A87276" w:rsidP="004856C9">
            <w:pPr>
              <w:jc w:val="center"/>
              <w:rPr>
                <w:rFonts w:ascii="Arial" w:hAnsi="Arial" w:cs="Arial"/>
                <w:b/>
                <w:sz w:val="18"/>
                <w:szCs w:val="18"/>
              </w:rPr>
            </w:pPr>
            <w:r w:rsidRPr="0058106F">
              <w:rPr>
                <w:rFonts w:ascii="Arial" w:hAnsi="Arial" w:cs="Arial"/>
                <w:b/>
                <w:sz w:val="18"/>
                <w:szCs w:val="18"/>
              </w:rPr>
              <w:t>1558.6</w:t>
            </w:r>
          </w:p>
        </w:tc>
        <w:tc>
          <w:tcPr>
            <w:tcW w:w="7398" w:type="dxa"/>
            <w:gridSpan w:val="4"/>
            <w:shd w:val="clear" w:color="auto" w:fill="auto"/>
          </w:tcPr>
          <w:p w14:paraId="696D47F9" w14:textId="77777777" w:rsidR="00D211BA" w:rsidRDefault="007161EC" w:rsidP="004856C9">
            <w:pPr>
              <w:rPr>
                <w:rFonts w:ascii="Arial" w:hAnsi="Arial" w:cs="Arial"/>
                <w:bCs/>
                <w:sz w:val="18"/>
                <w:szCs w:val="18"/>
              </w:rPr>
            </w:pPr>
            <w:r>
              <w:rPr>
                <w:rFonts w:ascii="Arial" w:hAnsi="Arial" w:cs="Arial"/>
                <w:b/>
                <w:bCs/>
                <w:sz w:val="18"/>
                <w:szCs w:val="18"/>
              </w:rPr>
              <w:t xml:space="preserve">Speedwatch </w:t>
            </w:r>
            <w:r w:rsidR="00BA487E">
              <w:rPr>
                <w:rFonts w:ascii="Arial" w:hAnsi="Arial" w:cs="Arial"/>
                <w:b/>
                <w:bCs/>
                <w:sz w:val="18"/>
                <w:szCs w:val="18"/>
              </w:rPr>
              <w:t>–</w:t>
            </w:r>
            <w:r w:rsidR="0058106F">
              <w:rPr>
                <w:rFonts w:ascii="Arial" w:hAnsi="Arial" w:cs="Arial"/>
                <w:b/>
                <w:bCs/>
                <w:sz w:val="18"/>
                <w:szCs w:val="18"/>
              </w:rPr>
              <w:t xml:space="preserve"> </w:t>
            </w:r>
            <w:r w:rsidR="0058106F">
              <w:rPr>
                <w:rFonts w:ascii="Arial" w:hAnsi="Arial" w:cs="Arial"/>
                <w:bCs/>
                <w:sz w:val="18"/>
                <w:szCs w:val="18"/>
              </w:rPr>
              <w:t xml:space="preserve">A resident has given the Council access to speed data collected in Wonston to support a planning application. This suggests that speed is not the main issue as the average speed recorded is significantly below the 30mph speed limit. This does mean that Wonston may be an appropriate village to have a 20mph speed limit and </w:t>
            </w:r>
            <w:proofErr w:type="spellStart"/>
            <w:r w:rsidR="0058106F">
              <w:rPr>
                <w:rFonts w:ascii="Arial" w:hAnsi="Arial" w:cs="Arial"/>
                <w:bCs/>
                <w:sz w:val="18"/>
                <w:szCs w:val="18"/>
              </w:rPr>
              <w:t>HCllr</w:t>
            </w:r>
            <w:proofErr w:type="spellEnd"/>
            <w:r w:rsidR="0058106F">
              <w:rPr>
                <w:rFonts w:ascii="Arial" w:hAnsi="Arial" w:cs="Arial"/>
                <w:bCs/>
                <w:sz w:val="18"/>
                <w:szCs w:val="18"/>
              </w:rPr>
              <w:t xml:space="preserve"> Porter and the Clerk will both pursue the possibility of this with HCC although it may be delayed until the results of the current 20mph trials in Hampshire are collated.</w:t>
            </w:r>
          </w:p>
          <w:p w14:paraId="48355D5B" w14:textId="7745E4B0" w:rsidR="0058106F" w:rsidRPr="0058106F" w:rsidRDefault="0058106F" w:rsidP="004856C9">
            <w:pPr>
              <w:rPr>
                <w:rFonts w:ascii="Arial" w:hAnsi="Arial" w:cs="Arial"/>
                <w:bCs/>
                <w:sz w:val="18"/>
                <w:szCs w:val="18"/>
              </w:rPr>
            </w:pPr>
            <w:r>
              <w:rPr>
                <w:rFonts w:ascii="Arial" w:hAnsi="Arial" w:cs="Arial"/>
                <w:bCs/>
                <w:sz w:val="18"/>
                <w:szCs w:val="18"/>
              </w:rPr>
              <w:t xml:space="preserve">The Clerk has contacted Paul Basham Associates to discuss commissioning a further traffic survey which might look at cost effective means of improving safety but they have noted that there is in fact no significant record of accidents or injuries. It was </w:t>
            </w:r>
            <w:r>
              <w:rPr>
                <w:rFonts w:ascii="Arial" w:hAnsi="Arial" w:cs="Arial"/>
                <w:b/>
                <w:bCs/>
                <w:sz w:val="18"/>
                <w:szCs w:val="18"/>
              </w:rPr>
              <w:t>agreed</w:t>
            </w:r>
            <w:r>
              <w:rPr>
                <w:rFonts w:ascii="Arial" w:hAnsi="Arial" w:cs="Arial"/>
                <w:bCs/>
                <w:sz w:val="18"/>
                <w:szCs w:val="18"/>
              </w:rPr>
              <w:t xml:space="preserve"> that the Clerk would consult at least one other company providing traffic surveys to see what else they could offer.</w:t>
            </w:r>
          </w:p>
        </w:tc>
        <w:tc>
          <w:tcPr>
            <w:tcW w:w="795" w:type="dxa"/>
            <w:shd w:val="clear" w:color="auto" w:fill="auto"/>
          </w:tcPr>
          <w:p w14:paraId="424B3544" w14:textId="77777777" w:rsidR="00D211BA" w:rsidRPr="0055655A" w:rsidRDefault="00D211BA" w:rsidP="004856C9">
            <w:pPr>
              <w:jc w:val="center"/>
              <w:rPr>
                <w:rFonts w:ascii="Arial" w:hAnsi="Arial" w:cs="Arial"/>
                <w:sz w:val="18"/>
                <w:szCs w:val="18"/>
              </w:rPr>
            </w:pPr>
          </w:p>
        </w:tc>
        <w:tc>
          <w:tcPr>
            <w:tcW w:w="454" w:type="dxa"/>
            <w:gridSpan w:val="2"/>
            <w:shd w:val="clear" w:color="auto" w:fill="auto"/>
          </w:tcPr>
          <w:p w14:paraId="5A4736F0" w14:textId="77777777" w:rsidR="00D211BA" w:rsidRPr="0055655A" w:rsidRDefault="00D211BA"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23BEBE3C"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4E7D1D">
              <w:rPr>
                <w:rFonts w:ascii="Arial" w:hAnsi="Arial" w:cs="Arial"/>
                <w:b/>
                <w:sz w:val="18"/>
                <w:szCs w:val="18"/>
              </w:rPr>
              <w:t>6</w:t>
            </w:r>
            <w:r w:rsidR="00EA32E6">
              <w:rPr>
                <w:rFonts w:ascii="Arial" w:hAnsi="Arial" w:cs="Arial"/>
                <w:b/>
                <w:sz w:val="18"/>
                <w:szCs w:val="18"/>
              </w:rPr>
              <w:t>9</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31B8E875"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4E7D1D">
              <w:rPr>
                <w:rFonts w:ascii="Arial" w:hAnsi="Arial" w:cs="Arial"/>
                <w:b/>
                <w:bCs/>
                <w:sz w:val="18"/>
                <w:szCs w:val="18"/>
              </w:rPr>
              <w:t>6</w:t>
            </w:r>
            <w:r w:rsidR="00EA32E6" w:rsidRPr="004B0A74">
              <w:rPr>
                <w:rFonts w:ascii="Arial" w:hAnsi="Arial" w:cs="Arial"/>
                <w:b/>
                <w:bCs/>
                <w:sz w:val="18"/>
                <w:szCs w:val="18"/>
              </w:rPr>
              <w:t>9</w:t>
            </w:r>
            <w:r w:rsidR="004856C9" w:rsidRPr="004B0A74">
              <w:rPr>
                <w:rFonts w:ascii="Arial" w:hAnsi="Arial" w:cs="Arial"/>
                <w:b/>
                <w:bCs/>
                <w:sz w:val="18"/>
                <w:szCs w:val="18"/>
              </w:rPr>
              <w:t>.1</w:t>
            </w:r>
          </w:p>
        </w:tc>
        <w:tc>
          <w:tcPr>
            <w:tcW w:w="879" w:type="dxa"/>
          </w:tcPr>
          <w:p w14:paraId="6CE638C3" w14:textId="13E8EE92"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5</w:t>
            </w:r>
            <w:r>
              <w:rPr>
                <w:rFonts w:ascii="Arial" w:hAnsi="Arial" w:cs="Arial"/>
                <w:b/>
                <w:bCs/>
                <w:sz w:val="18"/>
                <w:szCs w:val="18"/>
              </w:rPr>
              <w:t>9</w:t>
            </w:r>
            <w:r w:rsidR="004856C9">
              <w:rPr>
                <w:rFonts w:ascii="Arial" w:hAnsi="Arial" w:cs="Arial"/>
                <w:b/>
                <w:bCs/>
                <w:sz w:val="18"/>
                <w:szCs w:val="18"/>
              </w:rPr>
              <w:t>.1</w:t>
            </w:r>
          </w:p>
        </w:tc>
        <w:tc>
          <w:tcPr>
            <w:tcW w:w="7398" w:type="dxa"/>
            <w:gridSpan w:val="4"/>
          </w:tcPr>
          <w:p w14:paraId="571C70BF" w14:textId="5F080993" w:rsidR="007C1A92" w:rsidRPr="0074542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No action required at this time.</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198B0D28"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4E7D1D">
              <w:rPr>
                <w:rFonts w:ascii="Arial" w:hAnsi="Arial" w:cs="Arial"/>
                <w:b/>
                <w:bCs/>
                <w:sz w:val="18"/>
                <w:szCs w:val="18"/>
              </w:rPr>
              <w:t>6</w:t>
            </w:r>
            <w:r w:rsidR="00EA32E6" w:rsidRPr="004B0A74">
              <w:rPr>
                <w:rFonts w:ascii="Arial" w:hAnsi="Arial" w:cs="Arial"/>
                <w:b/>
                <w:bCs/>
                <w:sz w:val="18"/>
                <w:szCs w:val="18"/>
              </w:rPr>
              <w:t>9</w:t>
            </w:r>
            <w:r w:rsidR="004856C9" w:rsidRPr="004B0A74">
              <w:rPr>
                <w:rFonts w:ascii="Arial" w:hAnsi="Arial" w:cs="Arial"/>
                <w:b/>
                <w:bCs/>
                <w:sz w:val="18"/>
                <w:szCs w:val="18"/>
              </w:rPr>
              <w:t>.2</w:t>
            </w:r>
          </w:p>
        </w:tc>
        <w:tc>
          <w:tcPr>
            <w:tcW w:w="879" w:type="dxa"/>
          </w:tcPr>
          <w:p w14:paraId="562E7F4B" w14:textId="42F0EAC2" w:rsidR="004856C9" w:rsidRDefault="007E681E"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5</w:t>
            </w:r>
            <w:r>
              <w:rPr>
                <w:rFonts w:ascii="Arial" w:hAnsi="Arial" w:cs="Arial"/>
                <w:b/>
                <w:bCs/>
                <w:sz w:val="18"/>
                <w:szCs w:val="18"/>
              </w:rPr>
              <w:t>9</w:t>
            </w:r>
            <w:r w:rsidR="004856C9">
              <w:rPr>
                <w:rFonts w:ascii="Arial" w:hAnsi="Arial" w:cs="Arial"/>
                <w:b/>
                <w:bCs/>
                <w:sz w:val="18"/>
                <w:szCs w:val="18"/>
              </w:rPr>
              <w:t>.2</w:t>
            </w:r>
          </w:p>
        </w:tc>
        <w:tc>
          <w:tcPr>
            <w:tcW w:w="7398" w:type="dxa"/>
            <w:gridSpan w:val="4"/>
          </w:tcPr>
          <w:p w14:paraId="5231C0C8" w14:textId="77777777"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745425">
              <w:rPr>
                <w:rFonts w:ascii="Arial" w:hAnsi="Arial" w:cs="Arial"/>
                <w:bCs/>
                <w:sz w:val="18"/>
                <w:szCs w:val="18"/>
              </w:rPr>
              <w:t xml:space="preserve">It was </w:t>
            </w:r>
            <w:r w:rsidR="00745425">
              <w:rPr>
                <w:rFonts w:ascii="Arial" w:hAnsi="Arial" w:cs="Arial"/>
                <w:b/>
                <w:bCs/>
                <w:sz w:val="18"/>
                <w:szCs w:val="18"/>
              </w:rPr>
              <w:t>agreed</w:t>
            </w:r>
            <w:r w:rsidR="00745425">
              <w:rPr>
                <w:rFonts w:ascii="Arial" w:hAnsi="Arial" w:cs="Arial"/>
                <w:bCs/>
                <w:sz w:val="18"/>
                <w:szCs w:val="18"/>
              </w:rPr>
              <w:t xml:space="preserve"> to ask Neil Soutar to repair the gate which is not closing properly.</w:t>
            </w:r>
          </w:p>
          <w:p w14:paraId="50D64027" w14:textId="78D6F688"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SDL Property Management, the new agents for Pigeon House Yard, have advised that the results of the percolation test showed that the soakaway area is not sufficient and that a</w:t>
            </w:r>
            <w:r w:rsidR="00097A92">
              <w:rPr>
                <w:rFonts w:ascii="Arial" w:hAnsi="Arial" w:cs="Arial"/>
                <w:bCs/>
                <w:sz w:val="18"/>
                <w:szCs w:val="18"/>
              </w:rPr>
              <w:t xml:space="preserve"> further</w:t>
            </w:r>
            <w:r w:rsidR="00706727">
              <w:rPr>
                <w:rFonts w:ascii="Arial" w:hAnsi="Arial" w:cs="Arial"/>
                <w:bCs/>
                <w:sz w:val="18"/>
                <w:szCs w:val="18"/>
              </w:rPr>
              <w:t xml:space="preserve"> percolation test will therefore be carried out on another piece of land a little further away and that it is hoped that the soakaway can be moved soon.</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28C1A029"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7</w:t>
            </w:r>
            <w:r w:rsidR="0096455E">
              <w:rPr>
                <w:rFonts w:ascii="Arial" w:hAnsi="Arial" w:cs="Arial"/>
                <w:b/>
                <w:bCs/>
                <w:sz w:val="18"/>
                <w:szCs w:val="18"/>
              </w:rPr>
              <w:t>0</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1451B656" w:rsidR="003E044C" w:rsidRDefault="007E681E"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7</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14:paraId="1A55D459" w14:textId="52A2387A" w:rsidR="003E044C" w:rsidRDefault="007E681E"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6</w:t>
            </w:r>
            <w:r>
              <w:rPr>
                <w:rFonts w:ascii="Arial" w:hAnsi="Arial" w:cs="Arial"/>
                <w:b/>
                <w:bCs/>
                <w:sz w:val="18"/>
                <w:szCs w:val="18"/>
              </w:rPr>
              <w:t>0</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4DFED277" w:rsidR="003E044C" w:rsidRPr="00EA2734"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65111F">
              <w:rPr>
                <w:rFonts w:ascii="Arial" w:hAnsi="Arial" w:cs="Arial"/>
                <w:bCs/>
                <w:sz w:val="18"/>
                <w:szCs w:val="18"/>
              </w:rPr>
              <w:t>Cllr Maunder has met with Neil Soutar to agree the new site for the noticeboard</w:t>
            </w:r>
            <w:r w:rsidR="00034F08">
              <w:rPr>
                <w:rFonts w:ascii="Arial" w:hAnsi="Arial" w:cs="Arial"/>
                <w:bCs/>
                <w:sz w:val="18"/>
                <w:szCs w:val="18"/>
              </w:rPr>
              <w:t xml:space="preserve"> which will be moved when the bench is installed.</w:t>
            </w:r>
          </w:p>
        </w:tc>
        <w:tc>
          <w:tcPr>
            <w:tcW w:w="795" w:type="dxa"/>
            <w:tcBorders>
              <w:bottom w:val="single" w:sz="4" w:space="0" w:color="auto"/>
            </w:tcBorders>
            <w:shd w:val="clear" w:color="auto" w:fill="FFFFFF"/>
          </w:tcPr>
          <w:p w14:paraId="0A76A901" w14:textId="2C161938" w:rsidR="003E044C" w:rsidRDefault="00EA0B9C" w:rsidP="00D543E2">
            <w:pPr>
              <w:rPr>
                <w:rFonts w:ascii="Arial" w:hAnsi="Arial" w:cs="Arial"/>
                <w:sz w:val="18"/>
                <w:szCs w:val="18"/>
              </w:rPr>
            </w:pPr>
            <w:r>
              <w:rPr>
                <w:rFonts w:ascii="Arial" w:hAnsi="Arial" w:cs="Arial"/>
                <w:sz w:val="18"/>
                <w:szCs w:val="18"/>
              </w:rPr>
              <w:t>PM</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672ECBBF" w:rsidR="00AF229C" w:rsidRDefault="00AF229C"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7</w:t>
            </w:r>
            <w:r>
              <w:rPr>
                <w:rFonts w:ascii="Arial" w:hAnsi="Arial" w:cs="Arial"/>
                <w:b/>
                <w:bCs/>
                <w:sz w:val="18"/>
                <w:szCs w:val="18"/>
              </w:rPr>
              <w:t>0.2</w:t>
            </w:r>
          </w:p>
        </w:tc>
        <w:tc>
          <w:tcPr>
            <w:tcW w:w="879" w:type="dxa"/>
            <w:tcBorders>
              <w:bottom w:val="single" w:sz="4" w:space="0" w:color="auto"/>
            </w:tcBorders>
            <w:shd w:val="clear" w:color="auto" w:fill="FFFFFF"/>
          </w:tcPr>
          <w:p w14:paraId="07276751" w14:textId="04FB5C57" w:rsidR="00AF229C" w:rsidRDefault="002E20C7" w:rsidP="004856C9">
            <w:pPr>
              <w:jc w:val="center"/>
              <w:rPr>
                <w:rFonts w:ascii="Arial" w:hAnsi="Arial" w:cs="Arial"/>
                <w:b/>
                <w:bCs/>
                <w:sz w:val="18"/>
                <w:szCs w:val="18"/>
              </w:rPr>
            </w:pPr>
            <w:r>
              <w:rPr>
                <w:rFonts w:ascii="Arial" w:hAnsi="Arial" w:cs="Arial"/>
                <w:b/>
                <w:bCs/>
                <w:sz w:val="18"/>
                <w:szCs w:val="18"/>
              </w:rPr>
              <w:t>15</w:t>
            </w:r>
            <w:r w:rsidR="004E7D1D">
              <w:rPr>
                <w:rFonts w:ascii="Arial" w:hAnsi="Arial" w:cs="Arial"/>
                <w:b/>
                <w:bCs/>
                <w:sz w:val="18"/>
                <w:szCs w:val="18"/>
              </w:rPr>
              <w:t>6</w:t>
            </w:r>
            <w:r>
              <w:rPr>
                <w:rFonts w:ascii="Arial" w:hAnsi="Arial" w:cs="Arial"/>
                <w:b/>
                <w:bCs/>
                <w:sz w:val="18"/>
                <w:szCs w:val="18"/>
              </w:rPr>
              <w:t>0.2</w:t>
            </w:r>
          </w:p>
        </w:tc>
        <w:tc>
          <w:tcPr>
            <w:tcW w:w="7398" w:type="dxa"/>
            <w:gridSpan w:val="4"/>
            <w:tcBorders>
              <w:bottom w:val="single" w:sz="4" w:space="0" w:color="auto"/>
            </w:tcBorders>
            <w:shd w:val="clear" w:color="auto" w:fill="FFFFFF"/>
          </w:tcPr>
          <w:p w14:paraId="0DB3316C" w14:textId="6E336E99" w:rsidR="00EA2734" w:rsidRPr="00EA0B9C"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034F08" w:rsidRPr="00034F08">
              <w:rPr>
                <w:rFonts w:ascii="Arial" w:hAnsi="Arial" w:cs="Arial"/>
                <w:bCs/>
                <w:sz w:val="18"/>
                <w:szCs w:val="18"/>
              </w:rPr>
              <w:t xml:space="preserve">A letter has been sent requesting permission to site a bench at </w:t>
            </w:r>
            <w:proofErr w:type="spellStart"/>
            <w:r w:rsidR="00034F08" w:rsidRPr="00034F08">
              <w:rPr>
                <w:rFonts w:ascii="Arial" w:hAnsi="Arial" w:cs="Arial"/>
                <w:bCs/>
                <w:sz w:val="18"/>
                <w:szCs w:val="18"/>
              </w:rPr>
              <w:t>Kitson</w:t>
            </w:r>
            <w:r w:rsidR="00034F08">
              <w:rPr>
                <w:rFonts w:ascii="Arial" w:hAnsi="Arial" w:cs="Arial"/>
                <w:bCs/>
                <w:sz w:val="18"/>
                <w:szCs w:val="18"/>
              </w:rPr>
              <w:t>’</w:t>
            </w:r>
            <w:r w:rsidR="00034F08" w:rsidRPr="00034F08">
              <w:rPr>
                <w:rFonts w:ascii="Arial" w:hAnsi="Arial" w:cs="Arial"/>
                <w:bCs/>
                <w:sz w:val="18"/>
                <w:szCs w:val="18"/>
              </w:rPr>
              <w:t>s</w:t>
            </w:r>
            <w:proofErr w:type="spellEnd"/>
            <w:r w:rsidR="00034F08" w:rsidRPr="00034F08">
              <w:rPr>
                <w:rFonts w:ascii="Arial" w:hAnsi="Arial" w:cs="Arial"/>
                <w:bCs/>
                <w:sz w:val="18"/>
                <w:szCs w:val="18"/>
              </w:rPr>
              <w:t xml:space="preserve"> Clumps.</w:t>
            </w:r>
          </w:p>
        </w:tc>
        <w:tc>
          <w:tcPr>
            <w:tcW w:w="795" w:type="dxa"/>
            <w:tcBorders>
              <w:bottom w:val="single" w:sz="4" w:space="0" w:color="auto"/>
            </w:tcBorders>
            <w:shd w:val="clear" w:color="auto" w:fill="FFFFFF"/>
          </w:tcPr>
          <w:p w14:paraId="2E7BA90B" w14:textId="1A6D68A1" w:rsidR="00AF229C" w:rsidRDefault="00EA0B9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7FE32197" w:rsidR="004856C9" w:rsidRDefault="007E681E" w:rsidP="004856C9">
            <w:pPr>
              <w:jc w:val="center"/>
              <w:rPr>
                <w:rFonts w:ascii="Arial" w:hAnsi="Arial" w:cs="Arial"/>
                <w:b/>
                <w:bCs/>
                <w:sz w:val="18"/>
                <w:szCs w:val="18"/>
              </w:rPr>
            </w:pPr>
            <w:r>
              <w:rPr>
                <w:rFonts w:ascii="Arial" w:hAnsi="Arial" w:cs="Arial"/>
                <w:b/>
                <w:bCs/>
                <w:sz w:val="18"/>
                <w:szCs w:val="18"/>
              </w:rPr>
              <w:t>15</w:t>
            </w:r>
            <w:r w:rsidR="00BA3DD8">
              <w:rPr>
                <w:rFonts w:ascii="Arial" w:hAnsi="Arial" w:cs="Arial"/>
                <w:b/>
                <w:bCs/>
                <w:sz w:val="18"/>
                <w:szCs w:val="18"/>
              </w:rPr>
              <w:t>7</w:t>
            </w:r>
            <w:r w:rsidR="00F76A38">
              <w:rPr>
                <w:rFonts w:ascii="Arial" w:hAnsi="Arial" w:cs="Arial"/>
                <w:b/>
                <w:bCs/>
                <w:sz w:val="18"/>
                <w:szCs w:val="18"/>
              </w:rPr>
              <w:t>1</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76E38ADA" w:rsidR="00E35129" w:rsidRPr="00372AF6" w:rsidRDefault="007E681E" w:rsidP="00F13D4B">
            <w:pPr>
              <w:jc w:val="center"/>
              <w:rPr>
                <w:rFonts w:ascii="Arial" w:hAnsi="Arial" w:cs="Arial"/>
                <w:b/>
                <w:sz w:val="18"/>
                <w:szCs w:val="18"/>
              </w:rPr>
            </w:pPr>
            <w:r>
              <w:rPr>
                <w:rFonts w:ascii="Arial" w:hAnsi="Arial" w:cs="Arial"/>
                <w:b/>
                <w:sz w:val="18"/>
                <w:szCs w:val="18"/>
              </w:rPr>
              <w:t>15</w:t>
            </w:r>
            <w:r w:rsidR="00BA3DD8">
              <w:rPr>
                <w:rFonts w:ascii="Arial" w:hAnsi="Arial" w:cs="Arial"/>
                <w:b/>
                <w:sz w:val="18"/>
                <w:szCs w:val="18"/>
              </w:rPr>
              <w:t>7</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02453E44" w:rsidR="00E35129" w:rsidRPr="00372AF6" w:rsidRDefault="007E681E" w:rsidP="00F13D4B">
            <w:pPr>
              <w:jc w:val="center"/>
              <w:rPr>
                <w:rFonts w:ascii="Arial" w:hAnsi="Arial" w:cs="Arial"/>
                <w:b/>
                <w:sz w:val="18"/>
                <w:szCs w:val="18"/>
              </w:rPr>
            </w:pPr>
            <w:r>
              <w:rPr>
                <w:rFonts w:ascii="Arial" w:hAnsi="Arial" w:cs="Arial"/>
                <w:b/>
                <w:sz w:val="18"/>
                <w:szCs w:val="18"/>
              </w:rPr>
              <w:t>5</w:t>
            </w:r>
            <w:r w:rsidR="00145E3D">
              <w:rPr>
                <w:rFonts w:ascii="Arial" w:hAnsi="Arial" w:cs="Arial"/>
                <w:b/>
                <w:sz w:val="18"/>
                <w:szCs w:val="18"/>
              </w:rPr>
              <w:t>3</w:t>
            </w:r>
            <w:r w:rsidR="00BA3DD8">
              <w:rPr>
                <w:rFonts w:ascii="Arial" w:hAnsi="Arial" w:cs="Arial"/>
                <w:b/>
                <w:sz w:val="18"/>
                <w:szCs w:val="18"/>
              </w:rPr>
              <w:t>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7BB5F6C9" w:rsidR="00E35129" w:rsidRPr="00372AF6" w:rsidRDefault="00E3216C" w:rsidP="006726E9">
            <w:pPr>
              <w:pStyle w:val="PlainText"/>
              <w:rPr>
                <w:rFonts w:ascii="Arial" w:hAnsi="Arial" w:cs="Arial"/>
                <w:sz w:val="18"/>
                <w:szCs w:val="18"/>
              </w:rPr>
            </w:pPr>
            <w:r>
              <w:rPr>
                <w:rFonts w:ascii="Arial" w:hAnsi="Arial" w:cs="Arial"/>
                <w:sz w:val="18"/>
                <w:szCs w:val="18"/>
              </w:rPr>
              <w:t>Sutton Manor Nursing Home,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78D5AF83" w:rsidR="00E35129" w:rsidRPr="00372AF6" w:rsidRDefault="00E3216C" w:rsidP="004856C9">
            <w:pPr>
              <w:rPr>
                <w:rFonts w:ascii="Arial" w:hAnsi="Arial" w:cs="Arial"/>
                <w:sz w:val="18"/>
                <w:szCs w:val="18"/>
              </w:rPr>
            </w:pPr>
            <w:r>
              <w:rPr>
                <w:rFonts w:ascii="Arial" w:hAnsi="Arial" w:cs="Arial"/>
                <w:sz w:val="18"/>
                <w:szCs w:val="18"/>
              </w:rPr>
              <w:t>Reduce horse chestnut by 2-3m to growing points.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FDC82B" w14:textId="717048AC" w:rsidR="005267BF" w:rsidRDefault="005267BF" w:rsidP="00CB440A">
            <w:pPr>
              <w:jc w:val="center"/>
              <w:rPr>
                <w:rFonts w:ascii="Arial" w:hAnsi="Arial" w:cs="Arial"/>
                <w:b/>
                <w:sz w:val="18"/>
                <w:szCs w:val="18"/>
              </w:rPr>
            </w:pPr>
            <w:r>
              <w:rPr>
                <w:rFonts w:ascii="Arial" w:hAnsi="Arial" w:cs="Arial"/>
                <w:b/>
                <w:sz w:val="18"/>
                <w:szCs w:val="18"/>
              </w:rPr>
              <w:t>1</w:t>
            </w:r>
            <w:r w:rsidR="00CB440A">
              <w:rPr>
                <w:rFonts w:ascii="Arial" w:hAnsi="Arial" w:cs="Arial"/>
                <w:b/>
                <w:sz w:val="18"/>
                <w:szCs w:val="18"/>
              </w:rPr>
              <w:t>8</w:t>
            </w:r>
            <w:r>
              <w:rPr>
                <w:rFonts w:ascii="Arial" w:hAnsi="Arial" w:cs="Arial"/>
                <w:b/>
                <w:sz w:val="18"/>
                <w:szCs w:val="18"/>
              </w:rPr>
              <w:t>/</w:t>
            </w:r>
            <w:r w:rsidR="00CB440A">
              <w:rPr>
                <w:rFonts w:ascii="Arial" w:hAnsi="Arial" w:cs="Arial"/>
                <w:b/>
                <w:sz w:val="18"/>
                <w:szCs w:val="18"/>
              </w:rPr>
              <w:t>00</w:t>
            </w:r>
            <w:r w:rsidR="00BA3DD8">
              <w:rPr>
                <w:rFonts w:ascii="Arial" w:hAnsi="Arial" w:cs="Arial"/>
                <w:b/>
                <w:sz w:val="18"/>
                <w:szCs w:val="18"/>
              </w:rPr>
              <w:t>539/TPC</w:t>
            </w:r>
          </w:p>
          <w:p w14:paraId="4BF1F659" w14:textId="350D111C" w:rsidR="00CB440A" w:rsidRPr="00EB405B" w:rsidRDefault="00CB440A" w:rsidP="00CB440A">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0ABBD51E" w:rsidR="000A7104" w:rsidRDefault="000A7104" w:rsidP="00F13D4B">
            <w:pPr>
              <w:jc w:val="center"/>
              <w:rPr>
                <w:rFonts w:ascii="Arial" w:hAnsi="Arial" w:cs="Arial"/>
                <w:b/>
                <w:sz w:val="18"/>
                <w:szCs w:val="18"/>
              </w:rPr>
            </w:pPr>
            <w:r>
              <w:rPr>
                <w:rFonts w:ascii="Arial" w:hAnsi="Arial" w:cs="Arial"/>
                <w:b/>
                <w:sz w:val="18"/>
                <w:szCs w:val="18"/>
              </w:rPr>
              <w:t>15</w:t>
            </w:r>
            <w:r w:rsidR="00BA3DD8">
              <w:rPr>
                <w:rFonts w:ascii="Arial" w:hAnsi="Arial" w:cs="Arial"/>
                <w:b/>
                <w:sz w:val="18"/>
                <w:szCs w:val="18"/>
              </w:rPr>
              <w:t>7</w:t>
            </w:r>
            <w:r>
              <w:rPr>
                <w:rFonts w:ascii="Arial" w:hAnsi="Arial" w:cs="Arial"/>
                <w:b/>
                <w:sz w:val="18"/>
                <w:szCs w:val="18"/>
              </w:rPr>
              <w:t>1.2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02C78839" w:rsidR="000A7104" w:rsidRDefault="000A7104" w:rsidP="00F13D4B">
            <w:pPr>
              <w:jc w:val="center"/>
              <w:rPr>
                <w:rFonts w:ascii="Arial" w:hAnsi="Arial" w:cs="Arial"/>
                <w:b/>
                <w:sz w:val="18"/>
                <w:szCs w:val="18"/>
              </w:rPr>
            </w:pPr>
            <w:r>
              <w:rPr>
                <w:rFonts w:ascii="Arial" w:hAnsi="Arial" w:cs="Arial"/>
                <w:b/>
                <w:sz w:val="18"/>
                <w:szCs w:val="18"/>
              </w:rPr>
              <w:t>53</w:t>
            </w:r>
            <w:r w:rsidR="00BA3DD8">
              <w:rPr>
                <w:rFonts w:ascii="Arial" w:hAnsi="Arial" w:cs="Arial"/>
                <w:b/>
                <w:sz w:val="18"/>
                <w:szCs w:val="18"/>
              </w:rPr>
              <w:t>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25F34F08" w:rsidR="000A7104" w:rsidRPr="00372AF6" w:rsidRDefault="00E3216C" w:rsidP="006726E9">
            <w:pPr>
              <w:pStyle w:val="PlainText"/>
              <w:rPr>
                <w:rFonts w:ascii="Arial" w:hAnsi="Arial" w:cs="Arial"/>
                <w:sz w:val="18"/>
                <w:szCs w:val="18"/>
              </w:rPr>
            </w:pPr>
            <w:r>
              <w:rPr>
                <w:rFonts w:ascii="Arial" w:hAnsi="Arial" w:cs="Arial"/>
                <w:sz w:val="18"/>
                <w:szCs w:val="18"/>
              </w:rPr>
              <w:t>Cobbles, Stockbridge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60068DB5" w:rsidR="000A7104" w:rsidRPr="00372AF6" w:rsidRDefault="00E3216C" w:rsidP="004856C9">
            <w:pPr>
              <w:rPr>
                <w:rFonts w:ascii="Arial" w:hAnsi="Arial" w:cs="Arial"/>
                <w:sz w:val="18"/>
                <w:szCs w:val="18"/>
              </w:rPr>
            </w:pPr>
            <w:r>
              <w:rPr>
                <w:rFonts w:ascii="Arial" w:hAnsi="Arial" w:cs="Arial"/>
                <w:sz w:val="18"/>
                <w:szCs w:val="18"/>
              </w:rPr>
              <w:t xml:space="preserve">Enclose one bay of a </w:t>
            </w:r>
            <w:proofErr w:type="gramStart"/>
            <w:r>
              <w:rPr>
                <w:rFonts w:ascii="Arial" w:hAnsi="Arial" w:cs="Arial"/>
                <w:sz w:val="18"/>
                <w:szCs w:val="18"/>
              </w:rPr>
              <w:t xml:space="preserve">two </w:t>
            </w:r>
            <w:proofErr w:type="spellStart"/>
            <w:r>
              <w:rPr>
                <w:rFonts w:ascii="Arial" w:hAnsi="Arial" w:cs="Arial"/>
                <w:sz w:val="18"/>
                <w:szCs w:val="18"/>
              </w:rPr>
              <w:t>bay</w:t>
            </w:r>
            <w:proofErr w:type="spellEnd"/>
            <w:proofErr w:type="gramEnd"/>
            <w:r>
              <w:rPr>
                <w:rFonts w:ascii="Arial" w:hAnsi="Arial" w:cs="Arial"/>
                <w:sz w:val="18"/>
                <w:szCs w:val="18"/>
              </w:rPr>
              <w:t xml:space="preserve"> carriage shed.</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2C7428" w14:textId="77777777" w:rsidR="00CB440A" w:rsidRDefault="00E3216C" w:rsidP="00CB440A">
            <w:pPr>
              <w:jc w:val="center"/>
              <w:rPr>
                <w:rFonts w:ascii="Arial" w:hAnsi="Arial" w:cs="Arial"/>
                <w:b/>
                <w:sz w:val="18"/>
                <w:szCs w:val="18"/>
              </w:rPr>
            </w:pPr>
            <w:r>
              <w:rPr>
                <w:rFonts w:ascii="Arial" w:hAnsi="Arial" w:cs="Arial"/>
                <w:b/>
                <w:sz w:val="18"/>
                <w:szCs w:val="18"/>
              </w:rPr>
              <w:t>18/00727/LIS</w:t>
            </w:r>
          </w:p>
          <w:p w14:paraId="05BB0318" w14:textId="751A8409" w:rsidR="00E3216C" w:rsidRPr="00EB405B" w:rsidRDefault="00E3216C" w:rsidP="00CB440A">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57653F23" w:rsidR="00E31730" w:rsidRDefault="007E681E" w:rsidP="004856C9">
            <w:pPr>
              <w:jc w:val="center"/>
              <w:rPr>
                <w:rFonts w:ascii="Arial" w:hAnsi="Arial" w:cs="Arial"/>
                <w:b/>
                <w:bCs/>
                <w:sz w:val="18"/>
                <w:szCs w:val="18"/>
              </w:rPr>
            </w:pPr>
            <w:r>
              <w:rPr>
                <w:rFonts w:ascii="Arial" w:hAnsi="Arial" w:cs="Arial"/>
                <w:b/>
                <w:bCs/>
                <w:sz w:val="18"/>
                <w:szCs w:val="18"/>
              </w:rPr>
              <w:t>15</w:t>
            </w:r>
            <w:r w:rsidR="00991738">
              <w:rPr>
                <w:rFonts w:ascii="Arial" w:hAnsi="Arial" w:cs="Arial"/>
                <w:b/>
                <w:bCs/>
                <w:sz w:val="18"/>
                <w:szCs w:val="18"/>
              </w:rPr>
              <w:t>7</w:t>
            </w:r>
            <w:r w:rsidR="0083340D">
              <w:rPr>
                <w:rFonts w:ascii="Arial" w:hAnsi="Arial" w:cs="Arial"/>
                <w:b/>
                <w:bCs/>
                <w:sz w:val="18"/>
                <w:szCs w:val="18"/>
              </w:rPr>
              <w:t>2</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7EF00C22" w:rsidR="004856C9" w:rsidRDefault="007E681E" w:rsidP="004856C9">
            <w:pPr>
              <w:jc w:val="center"/>
              <w:rPr>
                <w:rFonts w:ascii="Arial" w:hAnsi="Arial" w:cs="Arial"/>
                <w:b/>
                <w:sz w:val="18"/>
                <w:szCs w:val="18"/>
              </w:rPr>
            </w:pPr>
            <w:r>
              <w:rPr>
                <w:rFonts w:ascii="Arial" w:hAnsi="Arial" w:cs="Arial"/>
                <w:b/>
                <w:sz w:val="18"/>
                <w:szCs w:val="18"/>
              </w:rPr>
              <w:t>15</w:t>
            </w:r>
            <w:r w:rsidR="00991738">
              <w:rPr>
                <w:rFonts w:ascii="Arial" w:hAnsi="Arial" w:cs="Arial"/>
                <w:b/>
                <w:sz w:val="18"/>
                <w:szCs w:val="18"/>
              </w:rPr>
              <w:t>7</w:t>
            </w:r>
            <w:r>
              <w:rPr>
                <w:rFonts w:ascii="Arial" w:hAnsi="Arial" w:cs="Arial"/>
                <w:b/>
                <w:sz w:val="18"/>
                <w:szCs w:val="18"/>
              </w:rPr>
              <w:t>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78D0AF5D" w:rsidR="004856C9" w:rsidRDefault="007E681E" w:rsidP="004856C9">
            <w:pPr>
              <w:jc w:val="center"/>
              <w:rPr>
                <w:rFonts w:ascii="Arial" w:hAnsi="Arial" w:cs="Arial"/>
                <w:b/>
                <w:sz w:val="18"/>
                <w:szCs w:val="18"/>
              </w:rPr>
            </w:pPr>
            <w:r>
              <w:rPr>
                <w:rFonts w:ascii="Arial" w:hAnsi="Arial" w:cs="Arial"/>
                <w:b/>
                <w:sz w:val="18"/>
                <w:szCs w:val="18"/>
              </w:rPr>
              <w:t>15</w:t>
            </w:r>
            <w:r w:rsidR="00991738">
              <w:rPr>
                <w:rFonts w:ascii="Arial" w:hAnsi="Arial" w:cs="Arial"/>
                <w:b/>
                <w:sz w:val="18"/>
                <w:szCs w:val="18"/>
              </w:rPr>
              <w:t>6</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198A1300" w:rsidR="00357EB3"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991738">
              <w:rPr>
                <w:rFonts w:ascii="Arial" w:hAnsi="Arial" w:cs="Arial"/>
                <w:sz w:val="18"/>
                <w:szCs w:val="18"/>
              </w:rPr>
              <w:t>31</w:t>
            </w:r>
            <w:r w:rsidR="007E681E">
              <w:rPr>
                <w:rFonts w:ascii="Arial" w:hAnsi="Arial" w:cs="Arial"/>
                <w:sz w:val="18"/>
                <w:szCs w:val="18"/>
              </w:rPr>
              <w:t>/</w:t>
            </w:r>
            <w:r w:rsidR="00991738">
              <w:rPr>
                <w:rFonts w:ascii="Arial" w:hAnsi="Arial" w:cs="Arial"/>
                <w:sz w:val="18"/>
                <w:szCs w:val="18"/>
              </w:rPr>
              <w:t>03</w:t>
            </w:r>
            <w:r w:rsidR="006726E9">
              <w:rPr>
                <w:rFonts w:ascii="Arial" w:hAnsi="Arial" w:cs="Arial"/>
                <w:sz w:val="18"/>
                <w:szCs w:val="18"/>
              </w:rPr>
              <w:t>/1</w:t>
            </w:r>
            <w:r w:rsidR="00CC2C83">
              <w:rPr>
                <w:rFonts w:ascii="Arial" w:hAnsi="Arial" w:cs="Arial"/>
                <w:sz w:val="18"/>
                <w:szCs w:val="18"/>
              </w:rPr>
              <w:t>8</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CB0CC6">
              <w:rPr>
                <w:rFonts w:ascii="Arial" w:hAnsi="Arial" w:cs="Arial"/>
                <w:sz w:val="18"/>
                <w:szCs w:val="18"/>
              </w:rPr>
              <w:t>6</w:t>
            </w:r>
            <w:r w:rsidR="00991738">
              <w:rPr>
                <w:rFonts w:ascii="Arial" w:hAnsi="Arial" w:cs="Arial"/>
                <w:sz w:val="18"/>
                <w:szCs w:val="18"/>
              </w:rPr>
              <w:t>3,538.26</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CB0CC6">
              <w:rPr>
                <w:rFonts w:ascii="Arial" w:hAnsi="Arial" w:cs="Arial"/>
                <w:sz w:val="18"/>
                <w:szCs w:val="18"/>
              </w:rPr>
              <w:t>3</w:t>
            </w:r>
            <w:r w:rsidR="00991738">
              <w:rPr>
                <w:rFonts w:ascii="Arial" w:hAnsi="Arial" w:cs="Arial"/>
                <w:sz w:val="18"/>
                <w:szCs w:val="18"/>
              </w:rPr>
              <w:t>3,703.26</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991738">
              <w:rPr>
                <w:rFonts w:ascii="Arial" w:hAnsi="Arial" w:cs="Arial"/>
                <w:sz w:val="18"/>
                <w:szCs w:val="18"/>
              </w:rPr>
              <w:t>April</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991738">
              <w:rPr>
                <w:rFonts w:ascii="Arial" w:hAnsi="Arial" w:cs="Arial"/>
                <w:sz w:val="18"/>
                <w:szCs w:val="18"/>
              </w:rPr>
              <w:t>11,065.25</w:t>
            </w:r>
            <w:r w:rsidR="00072C7D">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60D347C7" w:rsidR="000D68BC" w:rsidRPr="006963EC" w:rsidRDefault="00CB0568">
            <w:r>
              <w:t xml:space="preserve">  </w:t>
            </w:r>
          </w:p>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E598B" w:rsidRPr="006963EC" w14:paraId="0E06A20D" w14:textId="77777777" w:rsidTr="003B0674">
              <w:trPr>
                <w:trHeight w:val="256"/>
              </w:trPr>
              <w:tc>
                <w:tcPr>
                  <w:tcW w:w="2165" w:type="dxa"/>
                  <w:tcBorders>
                    <w:top w:val="nil"/>
                    <w:left w:val="nil"/>
                    <w:bottom w:val="nil"/>
                    <w:right w:val="nil"/>
                  </w:tcBorders>
                  <w:shd w:val="clear" w:color="auto" w:fill="auto"/>
                  <w:noWrap/>
                  <w:vAlign w:val="bottom"/>
                </w:tcPr>
                <w:p w14:paraId="38768E59" w14:textId="6D814F6A" w:rsidR="00BE598B" w:rsidRDefault="009B3C4A" w:rsidP="004856C9">
                  <w:pPr>
                    <w:rPr>
                      <w:rFonts w:ascii="Arial" w:hAnsi="Arial" w:cs="Arial"/>
                      <w:b/>
                      <w:sz w:val="16"/>
                      <w:szCs w:val="16"/>
                      <w:lang w:eastAsia="en-GB"/>
                    </w:rPr>
                  </w:pPr>
                  <w:r>
                    <w:rPr>
                      <w:rFonts w:ascii="Arial" w:hAnsi="Arial" w:cs="Arial"/>
                      <w:b/>
                      <w:sz w:val="16"/>
                      <w:szCs w:val="16"/>
                      <w:lang w:eastAsia="en-GB"/>
                    </w:rPr>
                    <w:t>Business Stream</w:t>
                  </w:r>
                </w:p>
              </w:tc>
              <w:tc>
                <w:tcPr>
                  <w:tcW w:w="2936" w:type="dxa"/>
                  <w:tcBorders>
                    <w:top w:val="nil"/>
                    <w:left w:val="nil"/>
                    <w:bottom w:val="nil"/>
                    <w:right w:val="nil"/>
                  </w:tcBorders>
                  <w:shd w:val="clear" w:color="auto" w:fill="auto"/>
                  <w:noWrap/>
                  <w:vAlign w:val="bottom"/>
                </w:tcPr>
                <w:p w14:paraId="373FD130" w14:textId="2F087D8E" w:rsidR="00BE598B" w:rsidRDefault="009B3C4A" w:rsidP="004856C9">
                  <w:pPr>
                    <w:rPr>
                      <w:rFonts w:ascii="Arial" w:hAnsi="Arial" w:cs="Arial"/>
                      <w:b/>
                      <w:sz w:val="16"/>
                      <w:szCs w:val="16"/>
                      <w:lang w:eastAsia="en-GB"/>
                    </w:rPr>
                  </w:pPr>
                  <w:r>
                    <w:rPr>
                      <w:rFonts w:ascii="Arial" w:hAnsi="Arial" w:cs="Arial"/>
                      <w:b/>
                      <w:sz w:val="16"/>
                      <w:szCs w:val="16"/>
                      <w:lang w:eastAsia="en-GB"/>
                    </w:rPr>
                    <w:t>Water - allotments</w:t>
                  </w:r>
                </w:p>
              </w:tc>
              <w:tc>
                <w:tcPr>
                  <w:tcW w:w="1281" w:type="dxa"/>
                  <w:tcBorders>
                    <w:left w:val="nil"/>
                    <w:right w:val="nil"/>
                  </w:tcBorders>
                  <w:shd w:val="clear" w:color="auto" w:fill="auto"/>
                  <w:noWrap/>
                  <w:vAlign w:val="bottom"/>
                </w:tcPr>
                <w:p w14:paraId="2648E4A6" w14:textId="45BFA8EA" w:rsidR="00BE598B" w:rsidRDefault="009B3C4A" w:rsidP="00420C35">
                  <w:pPr>
                    <w:jc w:val="right"/>
                    <w:rPr>
                      <w:rFonts w:ascii="Calibri" w:hAnsi="Calibri"/>
                      <w:b/>
                      <w:sz w:val="16"/>
                      <w:szCs w:val="16"/>
                      <w:lang w:eastAsia="en-GB"/>
                    </w:rPr>
                  </w:pPr>
                  <w:r>
                    <w:rPr>
                      <w:rFonts w:ascii="Calibri" w:hAnsi="Calibri"/>
                      <w:b/>
                      <w:sz w:val="16"/>
                      <w:szCs w:val="16"/>
                      <w:lang w:eastAsia="en-GB"/>
                    </w:rPr>
                    <w:t>64.17</w:t>
                  </w:r>
                </w:p>
              </w:tc>
              <w:tc>
                <w:tcPr>
                  <w:tcW w:w="436" w:type="dxa"/>
                  <w:tcBorders>
                    <w:top w:val="nil"/>
                    <w:left w:val="nil"/>
                    <w:bottom w:val="nil"/>
                    <w:right w:val="nil"/>
                  </w:tcBorders>
                </w:tcPr>
                <w:p w14:paraId="55786F5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854884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DFC77D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8F26F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3D7794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C534EB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2FF7A61" w14:textId="77777777" w:rsidR="00BE598B" w:rsidRPr="006963EC" w:rsidRDefault="00BE598B" w:rsidP="004856C9">
                  <w:pPr>
                    <w:jc w:val="right"/>
                    <w:rPr>
                      <w:rFonts w:ascii="Calibri" w:hAnsi="Calibri"/>
                      <w:b/>
                      <w:sz w:val="18"/>
                      <w:szCs w:val="18"/>
                      <w:lang w:eastAsia="en-GB"/>
                    </w:rPr>
                  </w:pPr>
                </w:p>
              </w:tc>
            </w:tr>
            <w:tr w:rsidR="009B3C4A" w:rsidRPr="006963EC" w14:paraId="7043CAA0" w14:textId="77777777" w:rsidTr="003B0674">
              <w:trPr>
                <w:trHeight w:val="256"/>
              </w:trPr>
              <w:tc>
                <w:tcPr>
                  <w:tcW w:w="2165" w:type="dxa"/>
                  <w:tcBorders>
                    <w:top w:val="nil"/>
                    <w:left w:val="nil"/>
                    <w:bottom w:val="nil"/>
                    <w:right w:val="nil"/>
                  </w:tcBorders>
                  <w:shd w:val="clear" w:color="auto" w:fill="auto"/>
                  <w:noWrap/>
                  <w:vAlign w:val="bottom"/>
                </w:tcPr>
                <w:p w14:paraId="6C5A1C21" w14:textId="09E4988D" w:rsidR="009B3C4A" w:rsidRDefault="009B3C4A" w:rsidP="004856C9">
                  <w:pPr>
                    <w:rPr>
                      <w:rFonts w:ascii="Arial" w:hAnsi="Arial" w:cs="Arial"/>
                      <w:b/>
                      <w:sz w:val="16"/>
                      <w:szCs w:val="16"/>
                      <w:lang w:eastAsia="en-GB"/>
                    </w:rPr>
                  </w:pPr>
                  <w:r>
                    <w:rPr>
                      <w:rFonts w:ascii="Arial" w:hAnsi="Arial" w:cs="Arial"/>
                      <w:b/>
                      <w:sz w:val="16"/>
                      <w:szCs w:val="16"/>
                      <w:lang w:eastAsia="en-GB"/>
                    </w:rPr>
                    <w:t>PWLB</w:t>
                  </w:r>
                </w:p>
              </w:tc>
              <w:tc>
                <w:tcPr>
                  <w:tcW w:w="2936" w:type="dxa"/>
                  <w:tcBorders>
                    <w:top w:val="nil"/>
                    <w:left w:val="nil"/>
                    <w:bottom w:val="nil"/>
                    <w:right w:val="nil"/>
                  </w:tcBorders>
                  <w:shd w:val="clear" w:color="auto" w:fill="auto"/>
                  <w:noWrap/>
                  <w:vAlign w:val="bottom"/>
                </w:tcPr>
                <w:p w14:paraId="57F5FF05" w14:textId="46450F21" w:rsidR="009B3C4A" w:rsidRDefault="009B3C4A" w:rsidP="004856C9">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14:paraId="1345455A" w14:textId="5201CE16" w:rsidR="009B3C4A" w:rsidRDefault="009B3C4A" w:rsidP="00420C35">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14:paraId="63823BB3"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639301A"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AF7026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12402A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D86CDAF"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78D8691"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B705A45" w14:textId="77777777" w:rsidR="009B3C4A" w:rsidRPr="006963EC" w:rsidRDefault="009B3C4A" w:rsidP="004856C9">
                  <w:pPr>
                    <w:jc w:val="right"/>
                    <w:rPr>
                      <w:rFonts w:ascii="Calibri" w:hAnsi="Calibri"/>
                      <w:b/>
                      <w:sz w:val="18"/>
                      <w:szCs w:val="18"/>
                      <w:lang w:eastAsia="en-GB"/>
                    </w:rPr>
                  </w:pPr>
                </w:p>
              </w:tc>
            </w:tr>
            <w:tr w:rsidR="009B3C4A" w:rsidRPr="006963EC" w14:paraId="68DE6039" w14:textId="77777777" w:rsidTr="003B0674">
              <w:trPr>
                <w:trHeight w:val="256"/>
              </w:trPr>
              <w:tc>
                <w:tcPr>
                  <w:tcW w:w="2165" w:type="dxa"/>
                  <w:tcBorders>
                    <w:top w:val="nil"/>
                    <w:left w:val="nil"/>
                    <w:bottom w:val="nil"/>
                    <w:right w:val="nil"/>
                  </w:tcBorders>
                  <w:shd w:val="clear" w:color="auto" w:fill="auto"/>
                  <w:noWrap/>
                  <w:vAlign w:val="bottom"/>
                </w:tcPr>
                <w:p w14:paraId="0EDCD277" w14:textId="59258A8B" w:rsidR="009B3C4A" w:rsidRDefault="009B3C4A" w:rsidP="004856C9">
                  <w:pPr>
                    <w:rPr>
                      <w:rFonts w:ascii="Arial" w:hAnsi="Arial" w:cs="Arial"/>
                      <w:b/>
                      <w:sz w:val="16"/>
                      <w:szCs w:val="16"/>
                      <w:lang w:eastAsia="en-GB"/>
                    </w:rPr>
                  </w:pPr>
                  <w:r>
                    <w:rPr>
                      <w:rFonts w:ascii="Arial" w:hAnsi="Arial" w:cs="Arial"/>
                      <w:b/>
                      <w:sz w:val="16"/>
                      <w:szCs w:val="16"/>
                      <w:lang w:eastAsia="en-GB"/>
                    </w:rPr>
                    <w:t>Chic Teak</w:t>
                  </w:r>
                </w:p>
              </w:tc>
              <w:tc>
                <w:tcPr>
                  <w:tcW w:w="2936" w:type="dxa"/>
                  <w:tcBorders>
                    <w:top w:val="nil"/>
                    <w:left w:val="nil"/>
                    <w:bottom w:val="nil"/>
                    <w:right w:val="nil"/>
                  </w:tcBorders>
                  <w:shd w:val="clear" w:color="auto" w:fill="auto"/>
                  <w:noWrap/>
                  <w:vAlign w:val="bottom"/>
                </w:tcPr>
                <w:p w14:paraId="4882C824" w14:textId="061A0D77" w:rsidR="009B3C4A" w:rsidRDefault="009B3C4A" w:rsidP="004856C9">
                  <w:pPr>
                    <w:rPr>
                      <w:rFonts w:ascii="Arial" w:hAnsi="Arial" w:cs="Arial"/>
                      <w:b/>
                      <w:sz w:val="16"/>
                      <w:szCs w:val="16"/>
                      <w:lang w:eastAsia="en-GB"/>
                    </w:rPr>
                  </w:pPr>
                  <w:r>
                    <w:rPr>
                      <w:rFonts w:ascii="Arial" w:hAnsi="Arial" w:cs="Arial"/>
                      <w:b/>
                      <w:sz w:val="16"/>
                      <w:szCs w:val="16"/>
                      <w:lang w:eastAsia="en-GB"/>
                    </w:rPr>
                    <w:t>Memorial plaque for bench</w:t>
                  </w:r>
                </w:p>
              </w:tc>
              <w:tc>
                <w:tcPr>
                  <w:tcW w:w="1281" w:type="dxa"/>
                  <w:tcBorders>
                    <w:left w:val="nil"/>
                    <w:right w:val="nil"/>
                  </w:tcBorders>
                  <w:shd w:val="clear" w:color="auto" w:fill="auto"/>
                  <w:noWrap/>
                  <w:vAlign w:val="bottom"/>
                </w:tcPr>
                <w:p w14:paraId="5C44EDA9" w14:textId="07ACAEB0" w:rsidR="009B3C4A" w:rsidRDefault="009B3C4A" w:rsidP="00420C35">
                  <w:pPr>
                    <w:jc w:val="right"/>
                    <w:rPr>
                      <w:rFonts w:ascii="Calibri" w:hAnsi="Calibri"/>
                      <w:b/>
                      <w:sz w:val="16"/>
                      <w:szCs w:val="16"/>
                      <w:lang w:eastAsia="en-GB"/>
                    </w:rPr>
                  </w:pPr>
                  <w:r>
                    <w:rPr>
                      <w:rFonts w:ascii="Calibri" w:hAnsi="Calibri"/>
                      <w:b/>
                      <w:sz w:val="16"/>
                      <w:szCs w:val="16"/>
                      <w:lang w:eastAsia="en-GB"/>
                    </w:rPr>
                    <w:t>38.25</w:t>
                  </w:r>
                </w:p>
              </w:tc>
              <w:tc>
                <w:tcPr>
                  <w:tcW w:w="436" w:type="dxa"/>
                  <w:tcBorders>
                    <w:top w:val="nil"/>
                    <w:left w:val="nil"/>
                    <w:bottom w:val="nil"/>
                    <w:right w:val="nil"/>
                  </w:tcBorders>
                </w:tcPr>
                <w:p w14:paraId="5B5E4B6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B7F948B"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872887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5CE918C3"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567D63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2B91F2F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922D8A8" w14:textId="77777777" w:rsidR="009B3C4A" w:rsidRPr="006963EC" w:rsidRDefault="009B3C4A" w:rsidP="004856C9">
                  <w:pPr>
                    <w:jc w:val="right"/>
                    <w:rPr>
                      <w:rFonts w:ascii="Calibri" w:hAnsi="Calibri"/>
                      <w:b/>
                      <w:sz w:val="18"/>
                      <w:szCs w:val="18"/>
                      <w:lang w:eastAsia="en-GB"/>
                    </w:rPr>
                  </w:pPr>
                </w:p>
              </w:tc>
            </w:tr>
            <w:tr w:rsidR="009B3C4A" w:rsidRPr="006963EC" w14:paraId="48866A67" w14:textId="77777777" w:rsidTr="003B0674">
              <w:trPr>
                <w:trHeight w:val="256"/>
              </w:trPr>
              <w:tc>
                <w:tcPr>
                  <w:tcW w:w="2165" w:type="dxa"/>
                  <w:tcBorders>
                    <w:top w:val="nil"/>
                    <w:left w:val="nil"/>
                    <w:bottom w:val="nil"/>
                    <w:right w:val="nil"/>
                  </w:tcBorders>
                  <w:shd w:val="clear" w:color="auto" w:fill="auto"/>
                  <w:noWrap/>
                  <w:vAlign w:val="bottom"/>
                </w:tcPr>
                <w:p w14:paraId="21CA0F18" w14:textId="66426BFC" w:rsidR="009B3C4A" w:rsidRDefault="009B3C4A"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5FB1CA35" w14:textId="54E5E69B" w:rsidR="009B3C4A" w:rsidRDefault="009B3C4A" w:rsidP="004856C9">
                  <w:pPr>
                    <w:rPr>
                      <w:rFonts w:ascii="Arial" w:hAnsi="Arial" w:cs="Arial"/>
                      <w:b/>
                      <w:sz w:val="16"/>
                      <w:szCs w:val="16"/>
                      <w:lang w:eastAsia="en-GB"/>
                    </w:rPr>
                  </w:pPr>
                  <w:r>
                    <w:rPr>
                      <w:rFonts w:ascii="Arial" w:hAnsi="Arial" w:cs="Arial"/>
                      <w:b/>
                      <w:sz w:val="16"/>
                      <w:szCs w:val="16"/>
                      <w:lang w:eastAsia="en-GB"/>
                    </w:rPr>
                    <w:t>PC room hire &amp; Scots Tots rental</w:t>
                  </w:r>
                </w:p>
              </w:tc>
              <w:tc>
                <w:tcPr>
                  <w:tcW w:w="1281" w:type="dxa"/>
                  <w:tcBorders>
                    <w:left w:val="nil"/>
                    <w:right w:val="nil"/>
                  </w:tcBorders>
                  <w:shd w:val="clear" w:color="auto" w:fill="auto"/>
                  <w:noWrap/>
                  <w:vAlign w:val="bottom"/>
                </w:tcPr>
                <w:p w14:paraId="42A74B54" w14:textId="78F6A042" w:rsidR="009B3C4A" w:rsidRDefault="009B3C4A" w:rsidP="00420C35">
                  <w:pPr>
                    <w:jc w:val="right"/>
                    <w:rPr>
                      <w:rFonts w:ascii="Calibri" w:hAnsi="Calibri"/>
                      <w:b/>
                      <w:sz w:val="16"/>
                      <w:szCs w:val="16"/>
                      <w:lang w:eastAsia="en-GB"/>
                    </w:rPr>
                  </w:pPr>
                  <w:r>
                    <w:rPr>
                      <w:rFonts w:ascii="Calibri" w:hAnsi="Calibri"/>
                      <w:b/>
                      <w:sz w:val="16"/>
                      <w:szCs w:val="16"/>
                      <w:lang w:eastAsia="en-GB"/>
                    </w:rPr>
                    <w:t>173.00</w:t>
                  </w:r>
                </w:p>
              </w:tc>
              <w:tc>
                <w:tcPr>
                  <w:tcW w:w="436" w:type="dxa"/>
                  <w:tcBorders>
                    <w:top w:val="nil"/>
                    <w:left w:val="nil"/>
                    <w:bottom w:val="nil"/>
                    <w:right w:val="nil"/>
                  </w:tcBorders>
                </w:tcPr>
                <w:p w14:paraId="27019F3F"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447038A"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35F7BD5"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11E64C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60D34A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3A9EF5E"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950B6ED" w14:textId="77777777" w:rsidR="009B3C4A" w:rsidRPr="006963EC" w:rsidRDefault="009B3C4A" w:rsidP="004856C9">
                  <w:pPr>
                    <w:jc w:val="right"/>
                    <w:rPr>
                      <w:rFonts w:ascii="Calibri" w:hAnsi="Calibri"/>
                      <w:b/>
                      <w:sz w:val="18"/>
                      <w:szCs w:val="18"/>
                      <w:lang w:eastAsia="en-GB"/>
                    </w:rPr>
                  </w:pPr>
                </w:p>
              </w:tc>
            </w:tr>
            <w:tr w:rsidR="009B3C4A" w:rsidRPr="006963EC" w14:paraId="1D3F70AA" w14:textId="77777777" w:rsidTr="003B0674">
              <w:trPr>
                <w:trHeight w:val="256"/>
              </w:trPr>
              <w:tc>
                <w:tcPr>
                  <w:tcW w:w="2165" w:type="dxa"/>
                  <w:tcBorders>
                    <w:top w:val="nil"/>
                    <w:left w:val="nil"/>
                    <w:bottom w:val="nil"/>
                    <w:right w:val="nil"/>
                  </w:tcBorders>
                  <w:shd w:val="clear" w:color="auto" w:fill="auto"/>
                  <w:noWrap/>
                  <w:vAlign w:val="bottom"/>
                </w:tcPr>
                <w:p w14:paraId="431AE9AE" w14:textId="5029971D" w:rsidR="009B3C4A" w:rsidRDefault="009B3C4A"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14:paraId="7A839DCF" w14:textId="74383B98" w:rsidR="009B3C4A" w:rsidRDefault="009B3C4A" w:rsidP="004856C9">
                  <w:pPr>
                    <w:rPr>
                      <w:rFonts w:ascii="Arial" w:hAnsi="Arial" w:cs="Arial"/>
                      <w:b/>
                      <w:sz w:val="16"/>
                      <w:szCs w:val="16"/>
                      <w:lang w:eastAsia="en-GB"/>
                    </w:rPr>
                  </w:pPr>
                  <w:proofErr w:type="spellStart"/>
                  <w:r>
                    <w:rPr>
                      <w:rFonts w:ascii="Arial" w:hAnsi="Arial" w:cs="Arial"/>
                      <w:b/>
                      <w:sz w:val="16"/>
                      <w:szCs w:val="16"/>
                      <w:lang w:eastAsia="en-GB"/>
                    </w:rPr>
                    <w:t>Affilliation</w:t>
                  </w:r>
                  <w:proofErr w:type="spellEnd"/>
                  <w:r>
                    <w:rPr>
                      <w:rFonts w:ascii="Arial" w:hAnsi="Arial" w:cs="Arial"/>
                      <w:b/>
                      <w:sz w:val="16"/>
                      <w:szCs w:val="16"/>
                      <w:lang w:eastAsia="en-GB"/>
                    </w:rPr>
                    <w:t xml:space="preserve"> fees, NALC Levy &amp; HR </w:t>
                  </w:r>
                </w:p>
              </w:tc>
              <w:tc>
                <w:tcPr>
                  <w:tcW w:w="1281" w:type="dxa"/>
                  <w:tcBorders>
                    <w:left w:val="nil"/>
                    <w:right w:val="nil"/>
                  </w:tcBorders>
                  <w:shd w:val="clear" w:color="auto" w:fill="auto"/>
                  <w:noWrap/>
                  <w:vAlign w:val="bottom"/>
                </w:tcPr>
                <w:p w14:paraId="264A1A18" w14:textId="08CF36A2" w:rsidR="009B3C4A" w:rsidRDefault="009B3C4A" w:rsidP="00420C35">
                  <w:pPr>
                    <w:jc w:val="right"/>
                    <w:rPr>
                      <w:rFonts w:ascii="Calibri" w:hAnsi="Calibri"/>
                      <w:b/>
                      <w:sz w:val="16"/>
                      <w:szCs w:val="16"/>
                      <w:lang w:eastAsia="en-GB"/>
                    </w:rPr>
                  </w:pPr>
                  <w:r>
                    <w:rPr>
                      <w:rFonts w:ascii="Calibri" w:hAnsi="Calibri"/>
                      <w:b/>
                      <w:sz w:val="16"/>
                      <w:szCs w:val="16"/>
                      <w:lang w:eastAsia="en-GB"/>
                    </w:rPr>
                    <w:t>578.00</w:t>
                  </w:r>
                </w:p>
              </w:tc>
              <w:tc>
                <w:tcPr>
                  <w:tcW w:w="436" w:type="dxa"/>
                  <w:tcBorders>
                    <w:top w:val="nil"/>
                    <w:left w:val="nil"/>
                    <w:bottom w:val="nil"/>
                    <w:right w:val="nil"/>
                  </w:tcBorders>
                </w:tcPr>
                <w:p w14:paraId="03D7C2FE"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7604D9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48C4523"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4450F8D"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8728B22"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D507B4E"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3974504" w14:textId="77777777" w:rsidR="009B3C4A" w:rsidRPr="006963EC" w:rsidRDefault="009B3C4A" w:rsidP="004856C9">
                  <w:pPr>
                    <w:jc w:val="right"/>
                    <w:rPr>
                      <w:rFonts w:ascii="Calibri" w:hAnsi="Calibri"/>
                      <w:b/>
                      <w:sz w:val="18"/>
                      <w:szCs w:val="18"/>
                      <w:lang w:eastAsia="en-GB"/>
                    </w:rPr>
                  </w:pPr>
                </w:p>
              </w:tc>
            </w:tr>
            <w:tr w:rsidR="009B3C4A" w:rsidRPr="006963EC" w14:paraId="701ADC04" w14:textId="77777777" w:rsidTr="003B0674">
              <w:trPr>
                <w:trHeight w:val="256"/>
              </w:trPr>
              <w:tc>
                <w:tcPr>
                  <w:tcW w:w="2165" w:type="dxa"/>
                  <w:tcBorders>
                    <w:top w:val="nil"/>
                    <w:left w:val="nil"/>
                    <w:bottom w:val="nil"/>
                    <w:right w:val="nil"/>
                  </w:tcBorders>
                  <w:shd w:val="clear" w:color="auto" w:fill="auto"/>
                  <w:noWrap/>
                  <w:vAlign w:val="bottom"/>
                </w:tcPr>
                <w:p w14:paraId="749329CC" w14:textId="5B8E32E1" w:rsidR="009B3C4A" w:rsidRDefault="00C345EF" w:rsidP="004856C9">
                  <w:pPr>
                    <w:rPr>
                      <w:rFonts w:ascii="Arial" w:hAnsi="Arial" w:cs="Arial"/>
                      <w:b/>
                      <w:sz w:val="16"/>
                      <w:szCs w:val="16"/>
                      <w:lang w:eastAsia="en-GB"/>
                    </w:rPr>
                  </w:pPr>
                  <w:r>
                    <w:rPr>
                      <w:rFonts w:ascii="Arial" w:hAnsi="Arial" w:cs="Arial"/>
                      <w:b/>
                      <w:sz w:val="16"/>
                      <w:szCs w:val="16"/>
                      <w:lang w:eastAsia="en-GB"/>
                    </w:rPr>
                    <w:t>Hants Playing Fields As.</w:t>
                  </w:r>
                </w:p>
              </w:tc>
              <w:tc>
                <w:tcPr>
                  <w:tcW w:w="2936" w:type="dxa"/>
                  <w:tcBorders>
                    <w:top w:val="nil"/>
                    <w:left w:val="nil"/>
                    <w:bottom w:val="nil"/>
                    <w:right w:val="nil"/>
                  </w:tcBorders>
                  <w:shd w:val="clear" w:color="auto" w:fill="auto"/>
                  <w:noWrap/>
                  <w:vAlign w:val="bottom"/>
                </w:tcPr>
                <w:p w14:paraId="4CB7658E" w14:textId="7DBA55A1" w:rsidR="009B3C4A" w:rsidRDefault="00C345EF" w:rsidP="004856C9">
                  <w:pPr>
                    <w:rPr>
                      <w:rFonts w:ascii="Arial" w:hAnsi="Arial" w:cs="Arial"/>
                      <w:b/>
                      <w:sz w:val="16"/>
                      <w:szCs w:val="16"/>
                      <w:lang w:eastAsia="en-GB"/>
                    </w:rPr>
                  </w:pPr>
                  <w:r>
                    <w:rPr>
                      <w:rFonts w:ascii="Arial" w:hAnsi="Arial" w:cs="Arial"/>
                      <w:b/>
                      <w:sz w:val="16"/>
                      <w:szCs w:val="16"/>
                      <w:lang w:eastAsia="en-GB"/>
                    </w:rPr>
                    <w:t>2018/19 Subscription</w:t>
                  </w:r>
                </w:p>
              </w:tc>
              <w:tc>
                <w:tcPr>
                  <w:tcW w:w="1281" w:type="dxa"/>
                  <w:tcBorders>
                    <w:left w:val="nil"/>
                    <w:right w:val="nil"/>
                  </w:tcBorders>
                  <w:shd w:val="clear" w:color="auto" w:fill="auto"/>
                  <w:noWrap/>
                  <w:vAlign w:val="bottom"/>
                </w:tcPr>
                <w:p w14:paraId="32BFC889" w14:textId="61610F0B" w:rsidR="009B3C4A" w:rsidRDefault="00C345EF" w:rsidP="00420C35">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14:paraId="027D025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0CFA3E4"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8CF24F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DC9FEFC"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947C89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1E60CEF"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218B17C0" w14:textId="77777777" w:rsidR="009B3C4A" w:rsidRPr="006963EC" w:rsidRDefault="009B3C4A" w:rsidP="004856C9">
                  <w:pPr>
                    <w:jc w:val="right"/>
                    <w:rPr>
                      <w:rFonts w:ascii="Calibri" w:hAnsi="Calibri"/>
                      <w:b/>
                      <w:sz w:val="18"/>
                      <w:szCs w:val="18"/>
                      <w:lang w:eastAsia="en-GB"/>
                    </w:rPr>
                  </w:pPr>
                </w:p>
              </w:tc>
            </w:tr>
            <w:tr w:rsidR="009B3C4A" w:rsidRPr="006963EC" w14:paraId="0632CD81" w14:textId="77777777" w:rsidTr="003B0674">
              <w:trPr>
                <w:trHeight w:val="256"/>
              </w:trPr>
              <w:tc>
                <w:tcPr>
                  <w:tcW w:w="2165" w:type="dxa"/>
                  <w:tcBorders>
                    <w:top w:val="nil"/>
                    <w:left w:val="nil"/>
                    <w:bottom w:val="nil"/>
                    <w:right w:val="nil"/>
                  </w:tcBorders>
                  <w:shd w:val="clear" w:color="auto" w:fill="auto"/>
                  <w:noWrap/>
                  <w:vAlign w:val="bottom"/>
                </w:tcPr>
                <w:p w14:paraId="4E44D24C" w14:textId="7350614A" w:rsidR="009B3C4A" w:rsidRDefault="00C345EF" w:rsidP="004856C9">
                  <w:pPr>
                    <w:rPr>
                      <w:rFonts w:ascii="Arial" w:hAnsi="Arial" w:cs="Arial"/>
                      <w:b/>
                      <w:sz w:val="16"/>
                      <w:szCs w:val="16"/>
                      <w:lang w:eastAsia="en-GB"/>
                    </w:rPr>
                  </w:pPr>
                  <w:r>
                    <w:rPr>
                      <w:rFonts w:ascii="Arial" w:hAnsi="Arial" w:cs="Arial"/>
                      <w:b/>
                      <w:sz w:val="16"/>
                      <w:szCs w:val="16"/>
                      <w:lang w:eastAsia="en-GB"/>
                    </w:rPr>
                    <w:t>Gratton Trust</w:t>
                  </w:r>
                </w:p>
              </w:tc>
              <w:tc>
                <w:tcPr>
                  <w:tcW w:w="2936" w:type="dxa"/>
                  <w:tcBorders>
                    <w:top w:val="nil"/>
                    <w:left w:val="nil"/>
                    <w:bottom w:val="nil"/>
                    <w:right w:val="nil"/>
                  </w:tcBorders>
                  <w:shd w:val="clear" w:color="auto" w:fill="auto"/>
                  <w:noWrap/>
                  <w:vAlign w:val="bottom"/>
                </w:tcPr>
                <w:p w14:paraId="4144892C" w14:textId="3E59A15A" w:rsidR="009B3C4A" w:rsidRDefault="00C345EF" w:rsidP="004856C9">
                  <w:pPr>
                    <w:rPr>
                      <w:rFonts w:ascii="Arial" w:hAnsi="Arial" w:cs="Arial"/>
                      <w:b/>
                      <w:sz w:val="16"/>
                      <w:szCs w:val="16"/>
                      <w:lang w:eastAsia="en-GB"/>
                    </w:rPr>
                  </w:pPr>
                  <w:r>
                    <w:rPr>
                      <w:rFonts w:ascii="Arial" w:hAnsi="Arial" w:cs="Arial"/>
                      <w:b/>
                      <w:sz w:val="16"/>
                      <w:szCs w:val="16"/>
                      <w:lang w:eastAsia="en-GB"/>
                    </w:rPr>
                    <w:t>2018/19 Grant</w:t>
                  </w:r>
                </w:p>
              </w:tc>
              <w:tc>
                <w:tcPr>
                  <w:tcW w:w="1281" w:type="dxa"/>
                  <w:tcBorders>
                    <w:left w:val="nil"/>
                    <w:right w:val="nil"/>
                  </w:tcBorders>
                  <w:shd w:val="clear" w:color="auto" w:fill="auto"/>
                  <w:noWrap/>
                  <w:vAlign w:val="bottom"/>
                </w:tcPr>
                <w:p w14:paraId="7D4F3579" w14:textId="495369CC" w:rsidR="009B3C4A" w:rsidRDefault="00AD3D3D" w:rsidP="00420C35">
                  <w:pPr>
                    <w:jc w:val="right"/>
                    <w:rPr>
                      <w:rFonts w:ascii="Calibri" w:hAnsi="Calibri"/>
                      <w:b/>
                      <w:sz w:val="16"/>
                      <w:szCs w:val="16"/>
                      <w:lang w:eastAsia="en-GB"/>
                    </w:rPr>
                  </w:pPr>
                  <w:r>
                    <w:rPr>
                      <w:rFonts w:ascii="Calibri" w:hAnsi="Calibri"/>
                      <w:b/>
                      <w:sz w:val="16"/>
                      <w:szCs w:val="16"/>
                      <w:lang w:eastAsia="en-GB"/>
                    </w:rPr>
                    <w:t>6000.00</w:t>
                  </w:r>
                </w:p>
              </w:tc>
              <w:tc>
                <w:tcPr>
                  <w:tcW w:w="436" w:type="dxa"/>
                  <w:tcBorders>
                    <w:top w:val="nil"/>
                    <w:left w:val="nil"/>
                    <w:bottom w:val="nil"/>
                    <w:right w:val="nil"/>
                  </w:tcBorders>
                </w:tcPr>
                <w:p w14:paraId="62C350A6"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9F9ED82"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4198213"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19FD17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B33B5C5"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9D123DB"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7594182" w14:textId="77777777" w:rsidR="009B3C4A" w:rsidRPr="006963EC" w:rsidRDefault="009B3C4A" w:rsidP="004856C9">
                  <w:pPr>
                    <w:jc w:val="right"/>
                    <w:rPr>
                      <w:rFonts w:ascii="Calibri" w:hAnsi="Calibri"/>
                      <w:b/>
                      <w:sz w:val="18"/>
                      <w:szCs w:val="18"/>
                      <w:lang w:eastAsia="en-GB"/>
                    </w:rPr>
                  </w:pPr>
                </w:p>
              </w:tc>
            </w:tr>
            <w:tr w:rsidR="009B3C4A" w:rsidRPr="006963EC" w14:paraId="3FC3DDA0" w14:textId="77777777" w:rsidTr="003B0674">
              <w:trPr>
                <w:trHeight w:val="256"/>
              </w:trPr>
              <w:tc>
                <w:tcPr>
                  <w:tcW w:w="2165" w:type="dxa"/>
                  <w:tcBorders>
                    <w:top w:val="nil"/>
                    <w:left w:val="nil"/>
                    <w:bottom w:val="nil"/>
                    <w:right w:val="nil"/>
                  </w:tcBorders>
                  <w:shd w:val="clear" w:color="auto" w:fill="auto"/>
                  <w:noWrap/>
                  <w:vAlign w:val="bottom"/>
                </w:tcPr>
                <w:p w14:paraId="5DB827F8" w14:textId="13A005B9" w:rsidR="009B3C4A" w:rsidRDefault="00AD3D3D" w:rsidP="004856C9">
                  <w:pPr>
                    <w:rPr>
                      <w:rFonts w:ascii="Arial" w:hAnsi="Arial" w:cs="Arial"/>
                      <w:b/>
                      <w:sz w:val="16"/>
                      <w:szCs w:val="16"/>
                      <w:lang w:eastAsia="en-GB"/>
                    </w:rPr>
                  </w:pPr>
                  <w:proofErr w:type="spellStart"/>
                  <w:r>
                    <w:rPr>
                      <w:rFonts w:ascii="Arial" w:hAnsi="Arial" w:cs="Arial"/>
                      <w:b/>
                      <w:sz w:val="16"/>
                      <w:szCs w:val="16"/>
                      <w:lang w:eastAsia="en-GB"/>
                    </w:rPr>
                    <w:t>Bullington</w:t>
                  </w:r>
                  <w:proofErr w:type="spellEnd"/>
                  <w:r>
                    <w:rPr>
                      <w:rFonts w:ascii="Arial" w:hAnsi="Arial" w:cs="Arial"/>
                      <w:b/>
                      <w:sz w:val="16"/>
                      <w:szCs w:val="16"/>
                      <w:lang w:eastAsia="en-GB"/>
                    </w:rPr>
                    <w:t xml:space="preserve"> Lunch Club</w:t>
                  </w:r>
                </w:p>
              </w:tc>
              <w:tc>
                <w:tcPr>
                  <w:tcW w:w="2936" w:type="dxa"/>
                  <w:tcBorders>
                    <w:top w:val="nil"/>
                    <w:left w:val="nil"/>
                    <w:bottom w:val="nil"/>
                    <w:right w:val="nil"/>
                  </w:tcBorders>
                  <w:shd w:val="clear" w:color="auto" w:fill="auto"/>
                  <w:noWrap/>
                  <w:vAlign w:val="bottom"/>
                </w:tcPr>
                <w:p w14:paraId="7CE23898" w14:textId="5E5DA2C4" w:rsidR="009B3C4A" w:rsidRDefault="00AD3D3D" w:rsidP="004856C9">
                  <w:pPr>
                    <w:rPr>
                      <w:rFonts w:ascii="Arial" w:hAnsi="Arial" w:cs="Arial"/>
                      <w:b/>
                      <w:sz w:val="16"/>
                      <w:szCs w:val="16"/>
                      <w:lang w:eastAsia="en-GB"/>
                    </w:rPr>
                  </w:pPr>
                  <w:r>
                    <w:rPr>
                      <w:rFonts w:ascii="Arial" w:hAnsi="Arial" w:cs="Arial"/>
                      <w:b/>
                      <w:sz w:val="16"/>
                      <w:szCs w:val="16"/>
                      <w:lang w:eastAsia="en-GB"/>
                    </w:rPr>
                    <w:t>2018/19 Grant</w:t>
                  </w:r>
                </w:p>
              </w:tc>
              <w:tc>
                <w:tcPr>
                  <w:tcW w:w="1281" w:type="dxa"/>
                  <w:tcBorders>
                    <w:left w:val="nil"/>
                    <w:right w:val="nil"/>
                  </w:tcBorders>
                  <w:shd w:val="clear" w:color="auto" w:fill="auto"/>
                  <w:noWrap/>
                  <w:vAlign w:val="bottom"/>
                </w:tcPr>
                <w:p w14:paraId="0DA227D1" w14:textId="49C95860" w:rsidR="009B3C4A" w:rsidRDefault="00AD3D3D" w:rsidP="00420C35">
                  <w:pPr>
                    <w:jc w:val="right"/>
                    <w:rPr>
                      <w:rFonts w:ascii="Calibri" w:hAnsi="Calibri"/>
                      <w:b/>
                      <w:sz w:val="16"/>
                      <w:szCs w:val="16"/>
                      <w:lang w:eastAsia="en-GB"/>
                    </w:rPr>
                  </w:pPr>
                  <w:r>
                    <w:rPr>
                      <w:rFonts w:ascii="Calibri" w:hAnsi="Calibri"/>
                      <w:b/>
                      <w:sz w:val="16"/>
                      <w:szCs w:val="16"/>
                      <w:lang w:eastAsia="en-GB"/>
                    </w:rPr>
                    <w:t>250.00</w:t>
                  </w:r>
                </w:p>
              </w:tc>
              <w:tc>
                <w:tcPr>
                  <w:tcW w:w="436" w:type="dxa"/>
                  <w:tcBorders>
                    <w:top w:val="nil"/>
                    <w:left w:val="nil"/>
                    <w:bottom w:val="nil"/>
                    <w:right w:val="nil"/>
                  </w:tcBorders>
                </w:tcPr>
                <w:p w14:paraId="20DE358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7B7284D"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891B95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297EF36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64C78E2"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EC62E0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53DF7CCE" w14:textId="77777777" w:rsidR="009B3C4A" w:rsidRPr="006963EC" w:rsidRDefault="009B3C4A" w:rsidP="004856C9">
                  <w:pPr>
                    <w:jc w:val="right"/>
                    <w:rPr>
                      <w:rFonts w:ascii="Calibri" w:hAnsi="Calibri"/>
                      <w:b/>
                      <w:sz w:val="18"/>
                      <w:szCs w:val="18"/>
                      <w:lang w:eastAsia="en-GB"/>
                    </w:rPr>
                  </w:pPr>
                </w:p>
              </w:tc>
            </w:tr>
            <w:tr w:rsidR="009B3C4A" w:rsidRPr="006963EC" w14:paraId="140DFF42" w14:textId="77777777" w:rsidTr="003B0674">
              <w:trPr>
                <w:trHeight w:val="256"/>
              </w:trPr>
              <w:tc>
                <w:tcPr>
                  <w:tcW w:w="2165" w:type="dxa"/>
                  <w:tcBorders>
                    <w:top w:val="nil"/>
                    <w:left w:val="nil"/>
                    <w:bottom w:val="nil"/>
                    <w:right w:val="nil"/>
                  </w:tcBorders>
                  <w:shd w:val="clear" w:color="auto" w:fill="auto"/>
                  <w:noWrap/>
                  <w:vAlign w:val="bottom"/>
                </w:tcPr>
                <w:p w14:paraId="029B6850" w14:textId="2B03C586" w:rsidR="009B3C4A" w:rsidRDefault="00AD3D3D" w:rsidP="004856C9">
                  <w:pPr>
                    <w:rPr>
                      <w:rFonts w:ascii="Arial" w:hAnsi="Arial" w:cs="Arial"/>
                      <w:b/>
                      <w:sz w:val="16"/>
                      <w:szCs w:val="16"/>
                      <w:lang w:eastAsia="en-GB"/>
                    </w:rPr>
                  </w:pPr>
                  <w:r>
                    <w:rPr>
                      <w:rFonts w:ascii="Arial" w:hAnsi="Arial" w:cs="Arial"/>
                      <w:b/>
                      <w:sz w:val="16"/>
                      <w:szCs w:val="16"/>
                      <w:lang w:eastAsia="en-GB"/>
                    </w:rPr>
                    <w:t>Holy Trinity, Wonston</w:t>
                  </w:r>
                </w:p>
              </w:tc>
              <w:tc>
                <w:tcPr>
                  <w:tcW w:w="2936" w:type="dxa"/>
                  <w:tcBorders>
                    <w:top w:val="nil"/>
                    <w:left w:val="nil"/>
                    <w:bottom w:val="nil"/>
                    <w:right w:val="nil"/>
                  </w:tcBorders>
                  <w:shd w:val="clear" w:color="auto" w:fill="auto"/>
                  <w:noWrap/>
                  <w:vAlign w:val="bottom"/>
                </w:tcPr>
                <w:p w14:paraId="1EFD66DC" w14:textId="0C5E719D" w:rsidR="009B3C4A" w:rsidRDefault="00AD3D3D" w:rsidP="004856C9">
                  <w:pPr>
                    <w:rPr>
                      <w:rFonts w:ascii="Arial" w:hAnsi="Arial" w:cs="Arial"/>
                      <w:b/>
                      <w:sz w:val="16"/>
                      <w:szCs w:val="16"/>
                      <w:lang w:eastAsia="en-GB"/>
                    </w:rPr>
                  </w:pPr>
                  <w:r>
                    <w:rPr>
                      <w:rFonts w:ascii="Arial" w:hAnsi="Arial" w:cs="Arial"/>
                      <w:b/>
                      <w:sz w:val="16"/>
                      <w:szCs w:val="16"/>
                      <w:lang w:eastAsia="en-GB"/>
                    </w:rPr>
                    <w:t>2018/19 Grant</w:t>
                  </w:r>
                </w:p>
              </w:tc>
              <w:tc>
                <w:tcPr>
                  <w:tcW w:w="1281" w:type="dxa"/>
                  <w:tcBorders>
                    <w:left w:val="nil"/>
                    <w:right w:val="nil"/>
                  </w:tcBorders>
                  <w:shd w:val="clear" w:color="auto" w:fill="auto"/>
                  <w:noWrap/>
                  <w:vAlign w:val="bottom"/>
                </w:tcPr>
                <w:p w14:paraId="7A5FB653" w14:textId="48958064" w:rsidR="009B3C4A" w:rsidRDefault="00AD3D3D" w:rsidP="00420C35">
                  <w:pPr>
                    <w:jc w:val="right"/>
                    <w:rPr>
                      <w:rFonts w:ascii="Calibri" w:hAnsi="Calibri"/>
                      <w:b/>
                      <w:sz w:val="16"/>
                      <w:szCs w:val="16"/>
                      <w:lang w:eastAsia="en-GB"/>
                    </w:rPr>
                  </w:pPr>
                  <w:r>
                    <w:rPr>
                      <w:rFonts w:ascii="Calibri" w:hAnsi="Calibri"/>
                      <w:b/>
                      <w:sz w:val="16"/>
                      <w:szCs w:val="16"/>
                      <w:lang w:eastAsia="en-GB"/>
                    </w:rPr>
                    <w:t>800.00</w:t>
                  </w:r>
                </w:p>
              </w:tc>
              <w:tc>
                <w:tcPr>
                  <w:tcW w:w="436" w:type="dxa"/>
                  <w:tcBorders>
                    <w:top w:val="nil"/>
                    <w:left w:val="nil"/>
                    <w:bottom w:val="nil"/>
                    <w:right w:val="nil"/>
                  </w:tcBorders>
                </w:tcPr>
                <w:p w14:paraId="44E28C08"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222EEBD"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12DAEB6"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094651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7F70F8E"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C1C7927"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B609A59" w14:textId="77777777" w:rsidR="009B3C4A" w:rsidRPr="006963EC" w:rsidRDefault="009B3C4A" w:rsidP="004856C9">
                  <w:pPr>
                    <w:jc w:val="right"/>
                    <w:rPr>
                      <w:rFonts w:ascii="Calibri" w:hAnsi="Calibri"/>
                      <w:b/>
                      <w:sz w:val="18"/>
                      <w:szCs w:val="18"/>
                      <w:lang w:eastAsia="en-GB"/>
                    </w:rPr>
                  </w:pPr>
                </w:p>
              </w:tc>
            </w:tr>
            <w:tr w:rsidR="009B3C4A" w:rsidRPr="006963EC" w14:paraId="6490E923" w14:textId="77777777" w:rsidTr="003B0674">
              <w:trPr>
                <w:trHeight w:val="256"/>
              </w:trPr>
              <w:tc>
                <w:tcPr>
                  <w:tcW w:w="2165" w:type="dxa"/>
                  <w:tcBorders>
                    <w:top w:val="nil"/>
                    <w:left w:val="nil"/>
                    <w:bottom w:val="nil"/>
                    <w:right w:val="nil"/>
                  </w:tcBorders>
                  <w:shd w:val="clear" w:color="auto" w:fill="auto"/>
                  <w:noWrap/>
                  <w:vAlign w:val="bottom"/>
                </w:tcPr>
                <w:p w14:paraId="1D35CFFC" w14:textId="5912B9C1" w:rsidR="009B3C4A" w:rsidRDefault="00AD3D3D" w:rsidP="004856C9">
                  <w:pPr>
                    <w:rPr>
                      <w:rFonts w:ascii="Arial" w:hAnsi="Arial" w:cs="Arial"/>
                      <w:b/>
                      <w:sz w:val="16"/>
                      <w:szCs w:val="16"/>
                      <w:lang w:eastAsia="en-GB"/>
                    </w:rPr>
                  </w:pPr>
                  <w:r>
                    <w:rPr>
                      <w:rFonts w:ascii="Arial" w:hAnsi="Arial" w:cs="Arial"/>
                      <w:b/>
                      <w:sz w:val="16"/>
                      <w:szCs w:val="16"/>
                      <w:lang w:eastAsia="en-GB"/>
                    </w:rPr>
                    <w:t>Stoke Charity with Hunton</w:t>
                  </w:r>
                </w:p>
              </w:tc>
              <w:tc>
                <w:tcPr>
                  <w:tcW w:w="2936" w:type="dxa"/>
                  <w:tcBorders>
                    <w:top w:val="nil"/>
                    <w:left w:val="nil"/>
                    <w:bottom w:val="nil"/>
                    <w:right w:val="nil"/>
                  </w:tcBorders>
                  <w:shd w:val="clear" w:color="auto" w:fill="auto"/>
                  <w:noWrap/>
                  <w:vAlign w:val="bottom"/>
                </w:tcPr>
                <w:p w14:paraId="3478AC92" w14:textId="61F1364C" w:rsidR="009B3C4A" w:rsidRDefault="00AD3D3D" w:rsidP="004856C9">
                  <w:pPr>
                    <w:rPr>
                      <w:rFonts w:ascii="Arial" w:hAnsi="Arial" w:cs="Arial"/>
                      <w:b/>
                      <w:sz w:val="16"/>
                      <w:szCs w:val="16"/>
                      <w:lang w:eastAsia="en-GB"/>
                    </w:rPr>
                  </w:pPr>
                  <w:r>
                    <w:rPr>
                      <w:rFonts w:ascii="Arial" w:hAnsi="Arial" w:cs="Arial"/>
                      <w:b/>
                      <w:sz w:val="16"/>
                      <w:szCs w:val="16"/>
                      <w:lang w:eastAsia="en-GB"/>
                    </w:rPr>
                    <w:t>2018/19 Grant</w:t>
                  </w:r>
                </w:p>
              </w:tc>
              <w:tc>
                <w:tcPr>
                  <w:tcW w:w="1281" w:type="dxa"/>
                  <w:tcBorders>
                    <w:left w:val="nil"/>
                    <w:right w:val="nil"/>
                  </w:tcBorders>
                  <w:shd w:val="clear" w:color="auto" w:fill="auto"/>
                  <w:noWrap/>
                  <w:vAlign w:val="bottom"/>
                </w:tcPr>
                <w:p w14:paraId="14813575" w14:textId="665E550D" w:rsidR="009B3C4A" w:rsidRDefault="00AD3D3D" w:rsidP="00420C35">
                  <w:pPr>
                    <w:jc w:val="right"/>
                    <w:rPr>
                      <w:rFonts w:ascii="Calibri" w:hAnsi="Calibri"/>
                      <w:b/>
                      <w:sz w:val="16"/>
                      <w:szCs w:val="16"/>
                      <w:lang w:eastAsia="en-GB"/>
                    </w:rPr>
                  </w:pPr>
                  <w:r>
                    <w:rPr>
                      <w:rFonts w:ascii="Calibri" w:hAnsi="Calibri"/>
                      <w:b/>
                      <w:sz w:val="16"/>
                      <w:szCs w:val="16"/>
                      <w:lang w:eastAsia="en-GB"/>
                    </w:rPr>
                    <w:t>500.00</w:t>
                  </w:r>
                </w:p>
              </w:tc>
              <w:tc>
                <w:tcPr>
                  <w:tcW w:w="436" w:type="dxa"/>
                  <w:tcBorders>
                    <w:top w:val="nil"/>
                    <w:left w:val="nil"/>
                    <w:bottom w:val="nil"/>
                    <w:right w:val="nil"/>
                  </w:tcBorders>
                </w:tcPr>
                <w:p w14:paraId="3BEC89DE"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7C71E49C"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85C2225"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196A774"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BA2E7F4"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43A95B2D"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531B9787" w14:textId="77777777" w:rsidR="009B3C4A" w:rsidRPr="006963EC" w:rsidRDefault="009B3C4A" w:rsidP="004856C9">
                  <w:pPr>
                    <w:jc w:val="right"/>
                    <w:rPr>
                      <w:rFonts w:ascii="Calibri" w:hAnsi="Calibri"/>
                      <w:b/>
                      <w:sz w:val="18"/>
                      <w:szCs w:val="18"/>
                      <w:lang w:eastAsia="en-GB"/>
                    </w:rPr>
                  </w:pPr>
                </w:p>
              </w:tc>
            </w:tr>
            <w:tr w:rsidR="009B3C4A" w:rsidRPr="006963EC" w14:paraId="3BBDC54C" w14:textId="77777777" w:rsidTr="003B0674">
              <w:trPr>
                <w:trHeight w:val="256"/>
              </w:trPr>
              <w:tc>
                <w:tcPr>
                  <w:tcW w:w="2165" w:type="dxa"/>
                  <w:tcBorders>
                    <w:top w:val="nil"/>
                    <w:left w:val="nil"/>
                    <w:bottom w:val="nil"/>
                    <w:right w:val="nil"/>
                  </w:tcBorders>
                  <w:shd w:val="clear" w:color="auto" w:fill="auto"/>
                  <w:noWrap/>
                  <w:vAlign w:val="bottom"/>
                </w:tcPr>
                <w:p w14:paraId="6F03FE32" w14:textId="13EA90E4" w:rsidR="009B3C4A" w:rsidRDefault="00AD3D3D"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073BC844" w14:textId="46DDA690" w:rsidR="009B3C4A" w:rsidRDefault="00AD3D3D" w:rsidP="004856C9">
                  <w:pPr>
                    <w:rPr>
                      <w:rFonts w:ascii="Arial" w:hAnsi="Arial" w:cs="Arial"/>
                      <w:b/>
                      <w:sz w:val="16"/>
                      <w:szCs w:val="16"/>
                      <w:lang w:eastAsia="en-GB"/>
                    </w:rPr>
                  </w:pPr>
                  <w:r>
                    <w:rPr>
                      <w:rFonts w:ascii="Arial" w:hAnsi="Arial" w:cs="Arial"/>
                      <w:b/>
                      <w:sz w:val="16"/>
                      <w:szCs w:val="16"/>
                      <w:lang w:eastAsia="en-GB"/>
                    </w:rPr>
                    <w:t>4</w:t>
                  </w:r>
                  <w:r w:rsidRPr="00AD3D3D">
                    <w:rPr>
                      <w:rFonts w:ascii="Arial" w:hAnsi="Arial" w:cs="Arial"/>
                      <w:b/>
                      <w:sz w:val="16"/>
                      <w:szCs w:val="16"/>
                      <w:vertAlign w:val="superscript"/>
                      <w:lang w:eastAsia="en-GB"/>
                    </w:rPr>
                    <w:t>th</w:t>
                  </w:r>
                  <w:r>
                    <w:rPr>
                      <w:rFonts w:ascii="Arial" w:hAnsi="Arial" w:cs="Arial"/>
                      <w:b/>
                      <w:sz w:val="16"/>
                      <w:szCs w:val="16"/>
                      <w:lang w:eastAsia="en-GB"/>
                    </w:rPr>
                    <w:t xml:space="preserve"> Quarter PAYE (Jan-March)</w:t>
                  </w:r>
                </w:p>
              </w:tc>
              <w:tc>
                <w:tcPr>
                  <w:tcW w:w="1281" w:type="dxa"/>
                  <w:tcBorders>
                    <w:left w:val="nil"/>
                    <w:right w:val="nil"/>
                  </w:tcBorders>
                  <w:shd w:val="clear" w:color="auto" w:fill="auto"/>
                  <w:noWrap/>
                  <w:vAlign w:val="bottom"/>
                </w:tcPr>
                <w:p w14:paraId="1B7E952C" w14:textId="3AE2A6BC" w:rsidR="009B3C4A" w:rsidRDefault="00AD3D3D" w:rsidP="00420C35">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14:paraId="622D82DD"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70235E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AD980D4"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5303689"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25A8E071"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5AB70B24"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B3357D8" w14:textId="77777777" w:rsidR="009B3C4A" w:rsidRPr="006963EC" w:rsidRDefault="009B3C4A" w:rsidP="004856C9">
                  <w:pPr>
                    <w:jc w:val="right"/>
                    <w:rPr>
                      <w:rFonts w:ascii="Calibri" w:hAnsi="Calibri"/>
                      <w:b/>
                      <w:sz w:val="18"/>
                      <w:szCs w:val="18"/>
                      <w:lang w:eastAsia="en-GB"/>
                    </w:rPr>
                  </w:pPr>
                </w:p>
              </w:tc>
            </w:tr>
            <w:tr w:rsidR="009B3C4A" w:rsidRPr="006963EC" w14:paraId="5476F3CA" w14:textId="77777777" w:rsidTr="003B0674">
              <w:trPr>
                <w:trHeight w:val="256"/>
              </w:trPr>
              <w:tc>
                <w:tcPr>
                  <w:tcW w:w="2165" w:type="dxa"/>
                  <w:tcBorders>
                    <w:top w:val="nil"/>
                    <w:left w:val="nil"/>
                    <w:bottom w:val="nil"/>
                    <w:right w:val="nil"/>
                  </w:tcBorders>
                  <w:shd w:val="clear" w:color="auto" w:fill="auto"/>
                  <w:noWrap/>
                  <w:vAlign w:val="bottom"/>
                </w:tcPr>
                <w:p w14:paraId="0575AE09" w14:textId="71C9930F" w:rsidR="009B3C4A" w:rsidRDefault="00AD3D3D" w:rsidP="004856C9">
                  <w:pPr>
                    <w:rPr>
                      <w:rFonts w:ascii="Arial" w:hAnsi="Arial" w:cs="Arial"/>
                      <w:b/>
                      <w:sz w:val="16"/>
                      <w:szCs w:val="16"/>
                      <w:lang w:eastAsia="en-GB"/>
                    </w:rPr>
                  </w:pPr>
                  <w:proofErr w:type="spellStart"/>
                  <w:r>
                    <w:rPr>
                      <w:rFonts w:ascii="Arial" w:hAnsi="Arial" w:cs="Arial"/>
                      <w:b/>
                      <w:sz w:val="16"/>
                      <w:szCs w:val="16"/>
                      <w:lang w:eastAsia="en-GB"/>
                    </w:rPr>
                    <w:lastRenderedPageBreak/>
                    <w:t>Hantsa</w:t>
                  </w:r>
                  <w:proofErr w:type="spellEnd"/>
                  <w:r>
                    <w:rPr>
                      <w:rFonts w:ascii="Arial" w:hAnsi="Arial" w:cs="Arial"/>
                      <w:b/>
                      <w:sz w:val="16"/>
                      <w:szCs w:val="16"/>
                      <w:lang w:eastAsia="en-GB"/>
                    </w:rPr>
                    <w:t xml:space="preserve"> Pension Scheme</w:t>
                  </w:r>
                </w:p>
              </w:tc>
              <w:tc>
                <w:tcPr>
                  <w:tcW w:w="2936" w:type="dxa"/>
                  <w:tcBorders>
                    <w:top w:val="nil"/>
                    <w:left w:val="nil"/>
                    <w:bottom w:val="nil"/>
                    <w:right w:val="nil"/>
                  </w:tcBorders>
                  <w:shd w:val="clear" w:color="auto" w:fill="auto"/>
                  <w:noWrap/>
                  <w:vAlign w:val="bottom"/>
                </w:tcPr>
                <w:p w14:paraId="0EA2357C" w14:textId="7632C899" w:rsidR="009B3C4A" w:rsidRDefault="00AD3D3D" w:rsidP="004856C9">
                  <w:pPr>
                    <w:rPr>
                      <w:rFonts w:ascii="Arial" w:hAnsi="Arial" w:cs="Arial"/>
                      <w:b/>
                      <w:sz w:val="16"/>
                      <w:szCs w:val="16"/>
                      <w:lang w:eastAsia="en-GB"/>
                    </w:rPr>
                  </w:pPr>
                  <w:r>
                    <w:rPr>
                      <w:rFonts w:ascii="Arial" w:hAnsi="Arial" w:cs="Arial"/>
                      <w:b/>
                      <w:sz w:val="16"/>
                      <w:szCs w:val="16"/>
                      <w:lang w:eastAsia="en-GB"/>
                    </w:rPr>
                    <w:t>March contributions</w:t>
                  </w:r>
                </w:p>
              </w:tc>
              <w:tc>
                <w:tcPr>
                  <w:tcW w:w="1281" w:type="dxa"/>
                  <w:tcBorders>
                    <w:left w:val="nil"/>
                    <w:right w:val="nil"/>
                  </w:tcBorders>
                  <w:shd w:val="clear" w:color="auto" w:fill="auto"/>
                  <w:noWrap/>
                  <w:vAlign w:val="bottom"/>
                </w:tcPr>
                <w:p w14:paraId="7FEAA1F2" w14:textId="557B7BDA" w:rsidR="009B3C4A" w:rsidRDefault="00AD3D3D"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14:paraId="6753C13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13274D72"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5D2BD51"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60B5C163"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7C8E18F"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308208B0" w14:textId="77777777" w:rsidR="009B3C4A" w:rsidRPr="006963EC" w:rsidRDefault="009B3C4A" w:rsidP="004856C9">
                  <w:pPr>
                    <w:jc w:val="right"/>
                    <w:rPr>
                      <w:rFonts w:ascii="Calibri" w:hAnsi="Calibri"/>
                      <w:b/>
                      <w:sz w:val="18"/>
                      <w:szCs w:val="18"/>
                      <w:lang w:eastAsia="en-GB"/>
                    </w:rPr>
                  </w:pPr>
                </w:p>
              </w:tc>
              <w:tc>
                <w:tcPr>
                  <w:tcW w:w="436" w:type="dxa"/>
                  <w:tcBorders>
                    <w:top w:val="nil"/>
                    <w:left w:val="nil"/>
                    <w:bottom w:val="nil"/>
                    <w:right w:val="nil"/>
                  </w:tcBorders>
                </w:tcPr>
                <w:p w14:paraId="07940455" w14:textId="77777777" w:rsidR="009B3C4A" w:rsidRPr="006963EC" w:rsidRDefault="009B3C4A" w:rsidP="004856C9">
                  <w:pPr>
                    <w:jc w:val="right"/>
                    <w:rPr>
                      <w:rFonts w:ascii="Calibri" w:hAnsi="Calibri"/>
                      <w:b/>
                      <w:sz w:val="18"/>
                      <w:szCs w:val="18"/>
                      <w:lang w:eastAsia="en-GB"/>
                    </w:rPr>
                  </w:pPr>
                </w:p>
              </w:tc>
            </w:tr>
            <w:tr w:rsidR="00BE598B" w:rsidRPr="006963EC"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7856BEC8" w:rsidR="00BE598B" w:rsidRDefault="009B3C4A" w:rsidP="004856C9">
                  <w:pPr>
                    <w:rPr>
                      <w:rFonts w:ascii="Arial" w:hAnsi="Arial" w:cs="Arial"/>
                      <w:b/>
                      <w:sz w:val="16"/>
                      <w:szCs w:val="16"/>
                      <w:lang w:eastAsia="en-GB"/>
                    </w:rPr>
                  </w:pPr>
                  <w:r>
                    <w:rPr>
                      <w:rFonts w:ascii="Arial" w:hAnsi="Arial" w:cs="Arial"/>
                      <w:b/>
                      <w:sz w:val="16"/>
                      <w:szCs w:val="16"/>
                      <w:lang w:eastAsia="en-GB"/>
                    </w:rPr>
                    <w:t>March</w:t>
                  </w:r>
                  <w:r w:rsidR="00BE598B">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08FEB417" w:rsidR="00BE598B" w:rsidRDefault="009B3C4A" w:rsidP="00420C35">
                  <w:pPr>
                    <w:jc w:val="right"/>
                    <w:rPr>
                      <w:rFonts w:ascii="Calibri" w:hAnsi="Calibri"/>
                      <w:b/>
                      <w:sz w:val="16"/>
                      <w:szCs w:val="16"/>
                      <w:lang w:eastAsia="en-GB"/>
                    </w:rPr>
                  </w:pPr>
                  <w:r>
                    <w:rPr>
                      <w:rFonts w:ascii="Calibri" w:hAnsi="Calibri"/>
                      <w:b/>
                      <w:sz w:val="16"/>
                      <w:szCs w:val="16"/>
                      <w:lang w:eastAsia="en-GB"/>
                    </w:rPr>
                    <w:t>121.54</w:t>
                  </w:r>
                </w:p>
              </w:tc>
              <w:tc>
                <w:tcPr>
                  <w:tcW w:w="436" w:type="dxa"/>
                  <w:tcBorders>
                    <w:top w:val="nil"/>
                    <w:left w:val="nil"/>
                    <w:bottom w:val="nil"/>
                    <w:right w:val="nil"/>
                  </w:tcBorders>
                </w:tcPr>
                <w:p w14:paraId="48F88CC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6963EC" w:rsidRDefault="00BE598B" w:rsidP="004856C9">
                  <w:pPr>
                    <w:jc w:val="right"/>
                    <w:rPr>
                      <w:rFonts w:ascii="Calibri" w:hAnsi="Calibri"/>
                      <w:b/>
                      <w:sz w:val="18"/>
                      <w:szCs w:val="18"/>
                      <w:lang w:eastAsia="en-GB"/>
                    </w:rPr>
                  </w:pPr>
                </w:p>
              </w:tc>
            </w:tr>
            <w:tr w:rsidR="00BE598B" w:rsidRPr="006963EC"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7DB66ACF" w:rsidR="00BE598B" w:rsidRDefault="009B3C4A" w:rsidP="004856C9">
                  <w:pPr>
                    <w:rPr>
                      <w:rFonts w:ascii="Arial" w:hAnsi="Arial" w:cs="Arial"/>
                      <w:b/>
                      <w:sz w:val="16"/>
                      <w:szCs w:val="16"/>
                      <w:lang w:eastAsia="en-GB"/>
                    </w:rPr>
                  </w:pPr>
                  <w:r>
                    <w:rPr>
                      <w:rFonts w:ascii="Arial" w:hAnsi="Arial" w:cs="Arial"/>
                      <w:b/>
                      <w:sz w:val="16"/>
                      <w:szCs w:val="16"/>
                      <w:lang w:eastAsia="en-GB"/>
                    </w:rPr>
                    <w:t>April</w:t>
                  </w:r>
                  <w:r w:rsidR="00BE598B">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3C952400" w:rsidR="00BE598B" w:rsidRPr="000F34B8" w:rsidRDefault="00BE598B" w:rsidP="00420C35">
                  <w:pPr>
                    <w:jc w:val="right"/>
                    <w:rPr>
                      <w:rFonts w:ascii="Calibri" w:hAnsi="Calibri"/>
                      <w:b/>
                      <w:sz w:val="16"/>
                      <w:szCs w:val="16"/>
                      <w:u w:val="single"/>
                      <w:lang w:eastAsia="en-GB"/>
                    </w:rPr>
                  </w:pPr>
                  <w:r w:rsidRPr="000F34B8">
                    <w:rPr>
                      <w:rFonts w:ascii="Calibri" w:hAnsi="Calibri"/>
                      <w:b/>
                      <w:sz w:val="16"/>
                      <w:szCs w:val="16"/>
                      <w:u w:val="single"/>
                      <w:lang w:eastAsia="en-GB"/>
                    </w:rPr>
                    <w:t>540.</w:t>
                  </w:r>
                  <w:r w:rsidR="009B3C4A">
                    <w:rPr>
                      <w:rFonts w:ascii="Calibri" w:hAnsi="Calibri"/>
                      <w:b/>
                      <w:sz w:val="16"/>
                      <w:szCs w:val="16"/>
                      <w:u w:val="single"/>
                      <w:lang w:eastAsia="en-GB"/>
                    </w:rPr>
                    <w:t>4</w:t>
                  </w:r>
                  <w:r w:rsidRPr="000F34B8">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0F34B8"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6963EC" w:rsidRDefault="00BE598B" w:rsidP="004856C9">
                  <w:pPr>
                    <w:jc w:val="right"/>
                    <w:rPr>
                      <w:rFonts w:ascii="Calibri" w:hAnsi="Calibri"/>
                      <w:b/>
                      <w:sz w:val="18"/>
                      <w:szCs w:val="18"/>
                      <w:lang w:eastAsia="en-GB"/>
                    </w:rPr>
                  </w:pPr>
                </w:p>
              </w:tc>
            </w:tr>
            <w:tr w:rsidR="000A3DBD" w:rsidRPr="006963EC"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2BE35D07" w:rsidR="000A3DBD" w:rsidRDefault="00446812" w:rsidP="00262ED6">
                  <w:pPr>
                    <w:jc w:val="right"/>
                    <w:rPr>
                      <w:rFonts w:ascii="Calibri" w:hAnsi="Calibri"/>
                      <w:b/>
                      <w:sz w:val="16"/>
                      <w:szCs w:val="16"/>
                      <w:u w:val="single"/>
                      <w:lang w:eastAsia="en-GB"/>
                    </w:rPr>
                  </w:pPr>
                  <w:r>
                    <w:rPr>
                      <w:rFonts w:ascii="Calibri" w:hAnsi="Calibri"/>
                      <w:b/>
                      <w:sz w:val="16"/>
                      <w:szCs w:val="16"/>
                      <w:u w:val="single"/>
                      <w:lang w:eastAsia="en-GB"/>
                    </w:rPr>
                    <w:t>11129.42</w:t>
                  </w:r>
                </w:p>
                <w:p w14:paraId="50248576" w14:textId="77777777"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6963EC" w:rsidRDefault="000A3DBD" w:rsidP="004856C9">
                  <w:pPr>
                    <w:jc w:val="right"/>
                    <w:rPr>
                      <w:rFonts w:ascii="Calibri" w:hAnsi="Calibri"/>
                      <w:b/>
                      <w:sz w:val="18"/>
                      <w:szCs w:val="18"/>
                      <w:lang w:eastAsia="en-GB"/>
                    </w:rPr>
                  </w:pPr>
                </w:p>
              </w:tc>
            </w:tr>
          </w:tbl>
          <w:p w14:paraId="6F9A6CF4" w14:textId="77777777"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55156B60" w:rsidR="00F044D6" w:rsidRPr="004B0A74" w:rsidRDefault="00867896" w:rsidP="004856C9">
            <w:pPr>
              <w:rPr>
                <w:rFonts w:ascii="Arial" w:hAnsi="Arial" w:cs="Arial"/>
                <w:b/>
                <w:bCs/>
                <w:sz w:val="18"/>
                <w:szCs w:val="18"/>
              </w:rPr>
            </w:pPr>
            <w:r w:rsidRPr="004B0A74">
              <w:rPr>
                <w:rFonts w:ascii="Arial" w:hAnsi="Arial" w:cs="Arial"/>
                <w:b/>
                <w:bCs/>
                <w:sz w:val="18"/>
                <w:szCs w:val="18"/>
              </w:rPr>
              <w:t>15</w:t>
            </w:r>
            <w:r w:rsidR="00532F9E">
              <w:rPr>
                <w:rFonts w:ascii="Arial" w:hAnsi="Arial" w:cs="Arial"/>
                <w:b/>
                <w:bCs/>
                <w:sz w:val="18"/>
                <w:szCs w:val="18"/>
              </w:rPr>
              <w:t>7</w:t>
            </w:r>
            <w:r w:rsidRPr="004B0A74">
              <w:rPr>
                <w:rFonts w:ascii="Arial" w:hAnsi="Arial" w:cs="Arial"/>
                <w:b/>
                <w:bCs/>
                <w:sz w:val="18"/>
                <w:szCs w:val="18"/>
              </w:rPr>
              <w:t>2.2</w:t>
            </w:r>
          </w:p>
        </w:tc>
        <w:tc>
          <w:tcPr>
            <w:tcW w:w="879" w:type="dxa"/>
            <w:shd w:val="clear" w:color="auto" w:fill="auto"/>
          </w:tcPr>
          <w:p w14:paraId="28FE600E" w14:textId="73D0359D" w:rsidR="00F044D6" w:rsidRDefault="00867896" w:rsidP="004856C9">
            <w:pPr>
              <w:jc w:val="center"/>
              <w:rPr>
                <w:rFonts w:ascii="Arial" w:hAnsi="Arial" w:cs="Arial"/>
                <w:b/>
                <w:sz w:val="18"/>
                <w:szCs w:val="18"/>
              </w:rPr>
            </w:pPr>
            <w:r>
              <w:rPr>
                <w:rFonts w:ascii="Arial" w:hAnsi="Arial" w:cs="Arial"/>
                <w:b/>
                <w:sz w:val="18"/>
                <w:szCs w:val="18"/>
              </w:rPr>
              <w:t>15</w:t>
            </w:r>
            <w:r w:rsidR="00532F9E">
              <w:rPr>
                <w:rFonts w:ascii="Arial" w:hAnsi="Arial" w:cs="Arial"/>
                <w:b/>
                <w:sz w:val="18"/>
                <w:szCs w:val="18"/>
              </w:rPr>
              <w:t>6</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14:paraId="41B7BA33" w14:textId="35FB4A95" w:rsidR="00FA7176" w:rsidRPr="0095383D"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7A5BBE">
              <w:rPr>
                <w:rFonts w:ascii="Arial" w:hAnsi="Arial" w:cs="Arial"/>
                <w:bCs/>
                <w:sz w:val="18"/>
                <w:szCs w:val="18"/>
              </w:rPr>
              <w:t>The balance of CIL money due to the Parish has now been received.</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10C3C328"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15</w:t>
            </w:r>
            <w:r w:rsidR="00532F9E">
              <w:rPr>
                <w:rFonts w:ascii="Arial" w:hAnsi="Arial" w:cs="Arial"/>
                <w:b/>
                <w:bCs/>
                <w:sz w:val="18"/>
                <w:szCs w:val="18"/>
              </w:rPr>
              <w:t>7</w:t>
            </w:r>
            <w:r w:rsidRPr="004B0A74">
              <w:rPr>
                <w:rFonts w:ascii="Arial" w:hAnsi="Arial" w:cs="Arial"/>
                <w:b/>
                <w:bCs/>
                <w:sz w:val="18"/>
                <w:szCs w:val="18"/>
              </w:rPr>
              <w:t>3</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0CBCF22" w:rsidR="00AD72D6" w:rsidRPr="004B0A74" w:rsidRDefault="00AD72D6" w:rsidP="004856C9">
            <w:pPr>
              <w:rPr>
                <w:rFonts w:ascii="Arial" w:hAnsi="Arial" w:cs="Arial"/>
                <w:b/>
                <w:bCs/>
                <w:sz w:val="18"/>
                <w:szCs w:val="18"/>
              </w:rPr>
            </w:pPr>
            <w:r w:rsidRPr="004B0A74">
              <w:rPr>
                <w:rFonts w:ascii="Arial" w:hAnsi="Arial" w:cs="Arial"/>
                <w:b/>
                <w:bCs/>
                <w:sz w:val="18"/>
                <w:szCs w:val="18"/>
              </w:rPr>
              <w:t>15</w:t>
            </w:r>
            <w:r w:rsidR="00532F9E">
              <w:rPr>
                <w:rFonts w:ascii="Arial" w:hAnsi="Arial" w:cs="Arial"/>
                <w:b/>
                <w:bCs/>
                <w:sz w:val="18"/>
                <w:szCs w:val="18"/>
              </w:rPr>
              <w:t>7</w:t>
            </w:r>
            <w:r w:rsidRPr="004B0A74">
              <w:rPr>
                <w:rFonts w:ascii="Arial" w:hAnsi="Arial" w:cs="Arial"/>
                <w:b/>
                <w:bCs/>
                <w:sz w:val="18"/>
                <w:szCs w:val="18"/>
              </w:rPr>
              <w:t>3.1</w:t>
            </w:r>
          </w:p>
        </w:tc>
        <w:tc>
          <w:tcPr>
            <w:tcW w:w="879" w:type="dxa"/>
            <w:shd w:val="clear" w:color="auto" w:fill="auto"/>
          </w:tcPr>
          <w:p w14:paraId="7A69965E" w14:textId="50EEB3CA" w:rsidR="00AD72D6" w:rsidRDefault="009574F2" w:rsidP="004856C9">
            <w:pPr>
              <w:jc w:val="center"/>
              <w:rPr>
                <w:rFonts w:ascii="Arial" w:hAnsi="Arial" w:cs="Arial"/>
                <w:b/>
                <w:sz w:val="18"/>
                <w:szCs w:val="18"/>
              </w:rPr>
            </w:pPr>
            <w:r>
              <w:rPr>
                <w:rFonts w:ascii="Arial" w:hAnsi="Arial" w:cs="Arial"/>
                <w:b/>
                <w:sz w:val="18"/>
                <w:szCs w:val="18"/>
              </w:rPr>
              <w:t>15</w:t>
            </w:r>
            <w:r w:rsidR="00532F9E">
              <w:rPr>
                <w:rFonts w:ascii="Arial" w:hAnsi="Arial" w:cs="Arial"/>
                <w:b/>
                <w:sz w:val="18"/>
                <w:szCs w:val="18"/>
              </w:rPr>
              <w:t>6</w:t>
            </w:r>
            <w:r>
              <w:rPr>
                <w:rFonts w:ascii="Arial" w:hAnsi="Arial" w:cs="Arial"/>
                <w:b/>
                <w:sz w:val="18"/>
                <w:szCs w:val="18"/>
              </w:rPr>
              <w:t>3.1</w:t>
            </w:r>
          </w:p>
        </w:tc>
        <w:tc>
          <w:tcPr>
            <w:tcW w:w="7398" w:type="dxa"/>
            <w:gridSpan w:val="4"/>
            <w:shd w:val="clear" w:color="auto" w:fill="auto"/>
          </w:tcPr>
          <w:p w14:paraId="3FBA9314" w14:textId="3F12B719" w:rsidR="00AD72D6" w:rsidRPr="0031698B"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31698B">
              <w:rPr>
                <w:rFonts w:ascii="Arial" w:hAnsi="Arial" w:cs="Arial"/>
                <w:bCs/>
                <w:sz w:val="18"/>
                <w:szCs w:val="18"/>
              </w:rPr>
              <w:t>One rent remains outstanding.</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1700F0A6" w:rsidR="00017C88" w:rsidRPr="00EE4A7A" w:rsidRDefault="00017C88" w:rsidP="004856C9">
            <w:pPr>
              <w:rPr>
                <w:rFonts w:ascii="Arial" w:hAnsi="Arial" w:cs="Arial"/>
                <w:b/>
                <w:bCs/>
                <w:sz w:val="18"/>
                <w:szCs w:val="18"/>
              </w:rPr>
            </w:pPr>
            <w:r w:rsidRPr="00EE4A7A">
              <w:rPr>
                <w:rFonts w:ascii="Arial" w:hAnsi="Arial" w:cs="Arial"/>
                <w:b/>
                <w:bCs/>
                <w:sz w:val="18"/>
                <w:szCs w:val="18"/>
              </w:rPr>
              <w:t>15</w:t>
            </w:r>
            <w:r w:rsidR="00532F9E">
              <w:rPr>
                <w:rFonts w:ascii="Arial" w:hAnsi="Arial" w:cs="Arial"/>
                <w:b/>
                <w:bCs/>
                <w:sz w:val="18"/>
                <w:szCs w:val="18"/>
              </w:rPr>
              <w:t>7</w:t>
            </w:r>
            <w:r w:rsidRPr="00EE4A7A">
              <w:rPr>
                <w:rFonts w:ascii="Arial" w:hAnsi="Arial" w:cs="Arial"/>
                <w:b/>
                <w:bCs/>
                <w:sz w:val="18"/>
                <w:szCs w:val="18"/>
              </w:rPr>
              <w:t>3.2</w:t>
            </w:r>
          </w:p>
        </w:tc>
        <w:tc>
          <w:tcPr>
            <w:tcW w:w="879" w:type="dxa"/>
            <w:shd w:val="clear" w:color="auto" w:fill="auto"/>
          </w:tcPr>
          <w:p w14:paraId="2C397596" w14:textId="36498395" w:rsidR="00017C88" w:rsidRDefault="00AE5248" w:rsidP="004856C9">
            <w:pPr>
              <w:jc w:val="center"/>
              <w:rPr>
                <w:rFonts w:ascii="Arial" w:hAnsi="Arial" w:cs="Arial"/>
                <w:b/>
                <w:sz w:val="18"/>
                <w:szCs w:val="18"/>
              </w:rPr>
            </w:pPr>
            <w:r>
              <w:rPr>
                <w:rFonts w:ascii="Arial" w:hAnsi="Arial" w:cs="Arial"/>
                <w:b/>
                <w:sz w:val="18"/>
                <w:szCs w:val="18"/>
              </w:rPr>
              <w:t>15</w:t>
            </w:r>
            <w:r w:rsidR="00532F9E">
              <w:rPr>
                <w:rFonts w:ascii="Arial" w:hAnsi="Arial" w:cs="Arial"/>
                <w:b/>
                <w:sz w:val="18"/>
                <w:szCs w:val="18"/>
              </w:rPr>
              <w:t>6</w:t>
            </w:r>
            <w:r>
              <w:rPr>
                <w:rFonts w:ascii="Arial" w:hAnsi="Arial" w:cs="Arial"/>
                <w:b/>
                <w:sz w:val="18"/>
                <w:szCs w:val="18"/>
              </w:rPr>
              <w:t>3.2</w:t>
            </w:r>
          </w:p>
        </w:tc>
        <w:tc>
          <w:tcPr>
            <w:tcW w:w="7398" w:type="dxa"/>
            <w:gridSpan w:val="4"/>
            <w:shd w:val="clear" w:color="auto" w:fill="auto"/>
          </w:tcPr>
          <w:p w14:paraId="3360C872" w14:textId="38C4377A" w:rsidR="00017C88" w:rsidRPr="00EE4A7A"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sidR="00EE4A7A" w:rsidRPr="00EE4A7A">
              <w:rPr>
                <w:rFonts w:ascii="Arial" w:hAnsi="Arial" w:cs="Arial"/>
                <w:b/>
                <w:bCs/>
                <w:sz w:val="18"/>
                <w:szCs w:val="18"/>
              </w:rPr>
              <w:t>, 10</w:t>
            </w:r>
            <w:r w:rsidR="00EE4A7A" w:rsidRPr="00EE4A7A">
              <w:rPr>
                <w:rFonts w:ascii="Arial" w:hAnsi="Arial" w:cs="Arial"/>
                <w:b/>
                <w:bCs/>
                <w:sz w:val="18"/>
                <w:szCs w:val="18"/>
                <w:vertAlign w:val="superscript"/>
              </w:rPr>
              <w:t>th</w:t>
            </w:r>
            <w:r w:rsidR="00EE4A7A" w:rsidRPr="00EE4A7A">
              <w:rPr>
                <w:rFonts w:ascii="Arial" w:hAnsi="Arial" w:cs="Arial"/>
                <w:b/>
                <w:bCs/>
                <w:sz w:val="18"/>
                <w:szCs w:val="18"/>
              </w:rPr>
              <w:t xml:space="preserve"> May 2018</w:t>
            </w:r>
            <w:r w:rsidR="00EE4A7A">
              <w:rPr>
                <w:rFonts w:ascii="Arial" w:hAnsi="Arial" w:cs="Arial"/>
                <w:b/>
                <w:bCs/>
                <w:sz w:val="18"/>
                <w:szCs w:val="18"/>
              </w:rPr>
              <w:t xml:space="preserve"> – </w:t>
            </w:r>
            <w:r w:rsidR="003401D3" w:rsidRPr="003401D3">
              <w:rPr>
                <w:rFonts w:ascii="Arial" w:hAnsi="Arial" w:cs="Arial"/>
                <w:bCs/>
                <w:sz w:val="18"/>
                <w:szCs w:val="18"/>
              </w:rPr>
              <w:t>Arrangements and publicity for the assembly were discussed.</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2B4568" w:rsidRPr="0055655A" w14:paraId="0A4084D2" w14:textId="77777777" w:rsidTr="00EB09E5">
        <w:tc>
          <w:tcPr>
            <w:tcW w:w="993" w:type="dxa"/>
            <w:shd w:val="clear" w:color="auto" w:fill="auto"/>
          </w:tcPr>
          <w:p w14:paraId="3A63D67E" w14:textId="7BB9F915" w:rsidR="002B4568" w:rsidRPr="00B90D47" w:rsidRDefault="002B4568" w:rsidP="004856C9">
            <w:pPr>
              <w:rPr>
                <w:rFonts w:ascii="Arial" w:hAnsi="Arial" w:cs="Arial"/>
                <w:b/>
                <w:bCs/>
                <w:sz w:val="18"/>
                <w:szCs w:val="18"/>
              </w:rPr>
            </w:pPr>
            <w:r w:rsidRPr="00B90D47">
              <w:rPr>
                <w:rFonts w:ascii="Arial" w:hAnsi="Arial" w:cs="Arial"/>
                <w:b/>
                <w:bCs/>
                <w:sz w:val="18"/>
                <w:szCs w:val="18"/>
              </w:rPr>
              <w:t>15</w:t>
            </w:r>
            <w:r w:rsidR="00532F9E">
              <w:rPr>
                <w:rFonts w:ascii="Arial" w:hAnsi="Arial" w:cs="Arial"/>
                <w:b/>
                <w:bCs/>
                <w:sz w:val="18"/>
                <w:szCs w:val="18"/>
              </w:rPr>
              <w:t>73.3</w:t>
            </w:r>
          </w:p>
        </w:tc>
        <w:tc>
          <w:tcPr>
            <w:tcW w:w="879" w:type="dxa"/>
            <w:shd w:val="clear" w:color="auto" w:fill="auto"/>
          </w:tcPr>
          <w:p w14:paraId="2328647C" w14:textId="4E4D2CA7" w:rsidR="002B4568" w:rsidRDefault="00532F9E" w:rsidP="004856C9">
            <w:pPr>
              <w:jc w:val="center"/>
              <w:rPr>
                <w:rFonts w:ascii="Arial" w:hAnsi="Arial" w:cs="Arial"/>
                <w:b/>
                <w:sz w:val="18"/>
                <w:szCs w:val="18"/>
              </w:rPr>
            </w:pPr>
            <w:r>
              <w:rPr>
                <w:rFonts w:ascii="Arial" w:hAnsi="Arial" w:cs="Arial"/>
                <w:b/>
                <w:sz w:val="18"/>
                <w:szCs w:val="18"/>
              </w:rPr>
              <w:t>1563.4</w:t>
            </w:r>
          </w:p>
        </w:tc>
        <w:tc>
          <w:tcPr>
            <w:tcW w:w="7398" w:type="dxa"/>
            <w:gridSpan w:val="4"/>
            <w:shd w:val="clear" w:color="auto" w:fill="auto"/>
          </w:tcPr>
          <w:p w14:paraId="5FA3B22D" w14:textId="4D0FE04C" w:rsidR="002B4568" w:rsidRPr="00B90D47" w:rsidRDefault="00B90D47" w:rsidP="004856C9">
            <w:pPr>
              <w:rPr>
                <w:rFonts w:ascii="Arial" w:hAnsi="Arial" w:cs="Arial"/>
                <w:bCs/>
                <w:sz w:val="18"/>
                <w:szCs w:val="18"/>
              </w:rPr>
            </w:pPr>
            <w:r>
              <w:rPr>
                <w:rFonts w:ascii="Arial" w:hAnsi="Arial" w:cs="Arial"/>
                <w:b/>
                <w:bCs/>
                <w:sz w:val="18"/>
                <w:szCs w:val="18"/>
              </w:rPr>
              <w:t>Victoria Hall –</w:t>
            </w:r>
            <w:r>
              <w:rPr>
                <w:rFonts w:ascii="Arial" w:hAnsi="Arial" w:cs="Arial"/>
                <w:bCs/>
                <w:sz w:val="18"/>
                <w:szCs w:val="18"/>
              </w:rPr>
              <w:t xml:space="preserve"> </w:t>
            </w:r>
            <w:r w:rsidR="008252E4">
              <w:rPr>
                <w:rFonts w:ascii="Arial" w:hAnsi="Arial" w:cs="Arial"/>
                <w:bCs/>
                <w:sz w:val="18"/>
                <w:szCs w:val="18"/>
              </w:rPr>
              <w:t>It is estimated that the new kitchen will cost</w:t>
            </w:r>
            <w:r w:rsidR="00AB41CC">
              <w:rPr>
                <w:rFonts w:ascii="Arial" w:hAnsi="Arial" w:cs="Arial"/>
                <w:bCs/>
                <w:sz w:val="18"/>
                <w:szCs w:val="18"/>
              </w:rPr>
              <w:t xml:space="preserve"> £11,000 - £13,000. A questionnaire is to be sent to hall users to gather their views and expectations of the kitchen and the Parish Council will be included in this survey.</w:t>
            </w:r>
          </w:p>
        </w:tc>
        <w:tc>
          <w:tcPr>
            <w:tcW w:w="795" w:type="dxa"/>
            <w:shd w:val="clear" w:color="auto" w:fill="auto"/>
          </w:tcPr>
          <w:p w14:paraId="25F74CFA" w14:textId="77777777" w:rsidR="002B4568" w:rsidRDefault="002B4568" w:rsidP="004856C9">
            <w:pPr>
              <w:rPr>
                <w:rFonts w:ascii="Arial" w:hAnsi="Arial" w:cs="Arial"/>
                <w:sz w:val="18"/>
                <w:szCs w:val="18"/>
              </w:rPr>
            </w:pPr>
          </w:p>
        </w:tc>
        <w:tc>
          <w:tcPr>
            <w:tcW w:w="454" w:type="dxa"/>
            <w:gridSpan w:val="2"/>
            <w:shd w:val="clear" w:color="auto" w:fill="auto"/>
          </w:tcPr>
          <w:p w14:paraId="1B50EA7D" w14:textId="77777777" w:rsidR="002B4568" w:rsidRPr="0055655A" w:rsidRDefault="002B4568" w:rsidP="004856C9">
            <w:pPr>
              <w:rPr>
                <w:rFonts w:ascii="Arial" w:hAnsi="Arial" w:cs="Arial"/>
                <w:sz w:val="18"/>
                <w:szCs w:val="18"/>
              </w:rPr>
            </w:pPr>
          </w:p>
        </w:tc>
      </w:tr>
      <w:tr w:rsidR="002B4568" w:rsidRPr="0055655A" w14:paraId="2F078C54" w14:textId="77777777" w:rsidTr="00EB09E5">
        <w:tc>
          <w:tcPr>
            <w:tcW w:w="993" w:type="dxa"/>
            <w:shd w:val="clear" w:color="auto" w:fill="auto"/>
          </w:tcPr>
          <w:p w14:paraId="681875FB" w14:textId="7DC39D37" w:rsidR="002B4568" w:rsidRPr="00B90D47" w:rsidRDefault="002B4568" w:rsidP="004856C9">
            <w:pPr>
              <w:rPr>
                <w:rFonts w:ascii="Arial" w:hAnsi="Arial" w:cs="Arial"/>
                <w:b/>
                <w:bCs/>
                <w:sz w:val="18"/>
                <w:szCs w:val="18"/>
              </w:rPr>
            </w:pPr>
            <w:r w:rsidRPr="00B90D47">
              <w:rPr>
                <w:rFonts w:ascii="Arial" w:hAnsi="Arial" w:cs="Arial"/>
                <w:b/>
                <w:bCs/>
                <w:sz w:val="18"/>
                <w:szCs w:val="18"/>
              </w:rPr>
              <w:t>15</w:t>
            </w:r>
            <w:r w:rsidR="00532F9E">
              <w:rPr>
                <w:rFonts w:ascii="Arial" w:hAnsi="Arial" w:cs="Arial"/>
                <w:b/>
                <w:bCs/>
                <w:sz w:val="18"/>
                <w:szCs w:val="18"/>
              </w:rPr>
              <w:t>73.4</w:t>
            </w:r>
          </w:p>
        </w:tc>
        <w:tc>
          <w:tcPr>
            <w:tcW w:w="879" w:type="dxa"/>
            <w:shd w:val="clear" w:color="auto" w:fill="auto"/>
          </w:tcPr>
          <w:p w14:paraId="0D7312C7" w14:textId="16583E1E" w:rsidR="002B4568" w:rsidRDefault="00532F9E" w:rsidP="004856C9">
            <w:pPr>
              <w:jc w:val="center"/>
              <w:rPr>
                <w:rFonts w:ascii="Arial" w:hAnsi="Arial" w:cs="Arial"/>
                <w:b/>
                <w:sz w:val="18"/>
                <w:szCs w:val="18"/>
              </w:rPr>
            </w:pPr>
            <w:r>
              <w:rPr>
                <w:rFonts w:ascii="Arial" w:hAnsi="Arial" w:cs="Arial"/>
                <w:b/>
                <w:sz w:val="18"/>
                <w:szCs w:val="18"/>
              </w:rPr>
              <w:t>1563.5</w:t>
            </w:r>
          </w:p>
        </w:tc>
        <w:tc>
          <w:tcPr>
            <w:tcW w:w="7398" w:type="dxa"/>
            <w:gridSpan w:val="4"/>
            <w:shd w:val="clear" w:color="auto" w:fill="auto"/>
          </w:tcPr>
          <w:p w14:paraId="16056DDE" w14:textId="17C647BF" w:rsidR="004335D6" w:rsidRPr="004335D6" w:rsidRDefault="00B10AA4" w:rsidP="004335D6">
            <w:pPr>
              <w:tabs>
                <w:tab w:val="center" w:pos="567"/>
                <w:tab w:val="left" w:pos="1440"/>
                <w:tab w:val="left" w:pos="2160"/>
                <w:tab w:val="left" w:pos="2880"/>
                <w:tab w:val="left" w:pos="3600"/>
                <w:tab w:val="left" w:pos="4320"/>
                <w:tab w:val="left" w:pos="5040"/>
                <w:tab w:val="left" w:pos="5760"/>
                <w:tab w:val="left" w:pos="5954"/>
                <w:tab w:val="left" w:pos="7125"/>
              </w:tabs>
              <w:rPr>
                <w:rFonts w:ascii="Arial" w:hAnsi="Arial" w:cs="Arial"/>
                <w:sz w:val="18"/>
                <w:szCs w:val="18"/>
              </w:rPr>
            </w:pPr>
            <w:r>
              <w:rPr>
                <w:rFonts w:ascii="Arial" w:hAnsi="Arial" w:cs="Arial"/>
                <w:b/>
                <w:bCs/>
                <w:sz w:val="18"/>
                <w:szCs w:val="18"/>
              </w:rPr>
              <w:t xml:space="preserve">NALC LO1-18 Financial Assistance to the Church </w:t>
            </w:r>
            <w:r w:rsidRPr="004335D6">
              <w:rPr>
                <w:rFonts w:ascii="Arial" w:hAnsi="Arial" w:cs="Arial"/>
                <w:b/>
                <w:bCs/>
                <w:sz w:val="18"/>
                <w:szCs w:val="18"/>
              </w:rPr>
              <w:t xml:space="preserve">– </w:t>
            </w:r>
            <w:r w:rsidR="004335D6" w:rsidRPr="004335D6">
              <w:rPr>
                <w:rFonts w:ascii="Arial" w:hAnsi="Arial" w:cs="Arial"/>
                <w:sz w:val="18"/>
                <w:szCs w:val="18"/>
              </w:rPr>
              <w:t>In response to the advice issued last month by NALC (National Association of Local Councils), the Church have issued a reply which states ‘The Church Buildings Council, following legal advice, has concluded that the provisions of the Localism Act 2011 and the Local Government Act 1972 allow for all local authorities, including parish councils, to contribute to the upkeep of church property under certain circumstances – mainly related to the public benefit achieved’. This</w:t>
            </w:r>
          </w:p>
          <w:p w14:paraId="7A7B296D" w14:textId="6F6B1AEE" w:rsidR="004335D6" w:rsidRPr="004335D6" w:rsidRDefault="004335D6" w:rsidP="004335D6">
            <w:pPr>
              <w:tabs>
                <w:tab w:val="center" w:pos="567"/>
                <w:tab w:val="left" w:pos="1440"/>
                <w:tab w:val="left" w:pos="2160"/>
                <w:tab w:val="left" w:pos="2880"/>
                <w:tab w:val="left" w:pos="3600"/>
                <w:tab w:val="left" w:pos="4320"/>
                <w:tab w:val="left" w:pos="5040"/>
                <w:tab w:val="left" w:pos="5760"/>
                <w:tab w:val="left" w:pos="5954"/>
                <w:tab w:val="left" w:pos="7125"/>
              </w:tabs>
              <w:rPr>
                <w:rFonts w:ascii="Arial" w:hAnsi="Arial" w:cs="Arial"/>
                <w:sz w:val="18"/>
                <w:szCs w:val="18"/>
              </w:rPr>
            </w:pPr>
            <w:r w:rsidRPr="004335D6">
              <w:rPr>
                <w:rFonts w:ascii="Arial" w:hAnsi="Arial" w:cs="Arial"/>
                <w:sz w:val="18"/>
                <w:szCs w:val="18"/>
              </w:rPr>
              <w:t>expenditure would be made under S137 of LGA 1972 (the ‘free resource’). The Clerk noted that Arnold-Baker lists expenditure on the preservation of churches under examples of actual uses to which the power is known to have been put by local councils (22.20).</w:t>
            </w:r>
          </w:p>
          <w:p w14:paraId="12A401AF" w14:textId="181A07A0" w:rsidR="002B4568" w:rsidRPr="000E0EEE" w:rsidRDefault="000E0EEE" w:rsidP="004856C9">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make the grant payments (as listed at 1572.1 above) to Holy Trinity Wonston and Stoke Charity with Hunton. Off agenda.</w:t>
            </w:r>
          </w:p>
        </w:tc>
        <w:tc>
          <w:tcPr>
            <w:tcW w:w="795" w:type="dxa"/>
            <w:shd w:val="clear" w:color="auto" w:fill="auto"/>
          </w:tcPr>
          <w:p w14:paraId="38E1628D" w14:textId="77777777" w:rsidR="002B4568" w:rsidRDefault="002B4568" w:rsidP="004856C9">
            <w:pPr>
              <w:rPr>
                <w:rFonts w:ascii="Arial" w:hAnsi="Arial" w:cs="Arial"/>
                <w:sz w:val="18"/>
                <w:szCs w:val="18"/>
              </w:rPr>
            </w:pPr>
          </w:p>
        </w:tc>
        <w:tc>
          <w:tcPr>
            <w:tcW w:w="454" w:type="dxa"/>
            <w:gridSpan w:val="2"/>
            <w:shd w:val="clear" w:color="auto" w:fill="auto"/>
          </w:tcPr>
          <w:p w14:paraId="398E9C1B" w14:textId="77777777" w:rsidR="002B4568" w:rsidRPr="0055655A" w:rsidRDefault="002B456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647BF375" w:rsidR="004856C9" w:rsidRPr="00B90D47" w:rsidRDefault="002B4568" w:rsidP="004856C9">
            <w:pPr>
              <w:rPr>
                <w:rFonts w:ascii="Arial" w:hAnsi="Arial" w:cs="Arial"/>
                <w:b/>
                <w:bCs/>
                <w:sz w:val="18"/>
                <w:szCs w:val="18"/>
              </w:rPr>
            </w:pPr>
            <w:r w:rsidRPr="00B90D47">
              <w:rPr>
                <w:rFonts w:ascii="Arial" w:hAnsi="Arial" w:cs="Arial"/>
                <w:b/>
                <w:bCs/>
                <w:sz w:val="18"/>
                <w:szCs w:val="18"/>
              </w:rPr>
              <w:t>9</w:t>
            </w:r>
            <w:r w:rsidR="00B872E5" w:rsidRPr="00B90D47">
              <w:rPr>
                <w:rFonts w:ascii="Arial" w:hAnsi="Arial" w:cs="Arial"/>
                <w:b/>
                <w:bCs/>
                <w:sz w:val="18"/>
                <w:szCs w:val="18"/>
              </w:rPr>
              <w:t>.</w:t>
            </w:r>
            <w:r w:rsidR="00532F9E">
              <w:rPr>
                <w:rFonts w:ascii="Arial" w:hAnsi="Arial" w:cs="Arial"/>
                <w:b/>
                <w:bCs/>
                <w:sz w:val="18"/>
                <w:szCs w:val="18"/>
              </w:rPr>
              <w:t>2</w:t>
            </w:r>
            <w:r w:rsidR="00B872E5" w:rsidRPr="00B90D47">
              <w:rPr>
                <w:rFonts w:ascii="Arial" w:hAnsi="Arial" w:cs="Arial"/>
                <w:b/>
                <w:bCs/>
                <w:sz w:val="18"/>
                <w:szCs w:val="18"/>
              </w:rPr>
              <w:t>0</w:t>
            </w:r>
            <w:r w:rsidR="004856C9" w:rsidRPr="00B90D47">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0326A72D"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w:t>
            </w:r>
            <w:r w:rsidR="00AE5248">
              <w:rPr>
                <w:rFonts w:ascii="Arial" w:hAnsi="Arial" w:cs="Arial"/>
                <w:b/>
                <w:bCs/>
                <w:sz w:val="22"/>
                <w:szCs w:val="22"/>
              </w:rPr>
              <w:t xml:space="preserve">y </w:t>
            </w:r>
            <w:r w:rsidR="002B4568">
              <w:rPr>
                <w:rFonts w:ascii="Arial" w:hAnsi="Arial" w:cs="Arial"/>
                <w:b/>
                <w:bCs/>
                <w:sz w:val="22"/>
                <w:szCs w:val="22"/>
              </w:rPr>
              <w:t>1</w:t>
            </w:r>
            <w:r w:rsidR="00532F9E">
              <w:rPr>
                <w:rFonts w:ascii="Arial" w:hAnsi="Arial" w:cs="Arial"/>
                <w:b/>
                <w:bCs/>
                <w:sz w:val="22"/>
                <w:szCs w:val="22"/>
              </w:rPr>
              <w:t>0</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532F9E">
              <w:rPr>
                <w:rFonts w:ascii="Arial" w:hAnsi="Arial" w:cs="Arial"/>
                <w:b/>
                <w:bCs/>
                <w:sz w:val="22"/>
                <w:szCs w:val="22"/>
              </w:rPr>
              <w:t>May</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A519F5">
      <w:footerReference w:type="default" r:id="rId9"/>
      <w:pgSz w:w="11906" w:h="16838"/>
      <w:pgMar w:top="567" w:right="720" w:bottom="510" w:left="720" w:header="709" w:footer="709" w:gutter="0"/>
      <w:pgNumType w:start="4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79889" w14:textId="77777777" w:rsidR="000C166F" w:rsidRDefault="000C166F" w:rsidP="003C3D9A">
      <w:r>
        <w:separator/>
      </w:r>
    </w:p>
  </w:endnote>
  <w:endnote w:type="continuationSeparator" w:id="0">
    <w:p w14:paraId="127AC52A" w14:textId="77777777" w:rsidR="000C166F" w:rsidRDefault="000C166F"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F056" w14:textId="77777777" w:rsidR="000C166F" w:rsidRDefault="000C166F" w:rsidP="003C3D9A">
      <w:r>
        <w:separator/>
      </w:r>
    </w:p>
  </w:footnote>
  <w:footnote w:type="continuationSeparator" w:id="0">
    <w:p w14:paraId="150B453D" w14:textId="77777777" w:rsidR="000C166F" w:rsidRDefault="000C166F"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0EEE"/>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502"/>
    <w:rsid w:val="002A5991"/>
    <w:rsid w:val="002A5CC6"/>
    <w:rsid w:val="002A60F2"/>
    <w:rsid w:val="002A7166"/>
    <w:rsid w:val="002A76C2"/>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3B"/>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D6A"/>
    <w:rsid w:val="00637121"/>
    <w:rsid w:val="00640082"/>
    <w:rsid w:val="00640397"/>
    <w:rsid w:val="006404C8"/>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E1C"/>
    <w:rsid w:val="00657277"/>
    <w:rsid w:val="00657529"/>
    <w:rsid w:val="00657BAD"/>
    <w:rsid w:val="006608CE"/>
    <w:rsid w:val="006637B6"/>
    <w:rsid w:val="00663A04"/>
    <w:rsid w:val="00664121"/>
    <w:rsid w:val="00664E11"/>
    <w:rsid w:val="00665A56"/>
    <w:rsid w:val="00665E0B"/>
    <w:rsid w:val="00665E3C"/>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727"/>
    <w:rsid w:val="0070685F"/>
    <w:rsid w:val="00710DAA"/>
    <w:rsid w:val="007112AC"/>
    <w:rsid w:val="007113BE"/>
    <w:rsid w:val="007116B3"/>
    <w:rsid w:val="00711C77"/>
    <w:rsid w:val="00711E98"/>
    <w:rsid w:val="007120EE"/>
    <w:rsid w:val="007123A7"/>
    <w:rsid w:val="00714082"/>
    <w:rsid w:val="007155A8"/>
    <w:rsid w:val="007161EC"/>
    <w:rsid w:val="00716391"/>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855"/>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17B"/>
    <w:rsid w:val="00931469"/>
    <w:rsid w:val="00931D1B"/>
    <w:rsid w:val="00933149"/>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3"/>
    <w:rsid w:val="00C12832"/>
    <w:rsid w:val="00C12EB8"/>
    <w:rsid w:val="00C137DF"/>
    <w:rsid w:val="00C13AB8"/>
    <w:rsid w:val="00C13BB0"/>
    <w:rsid w:val="00C14C26"/>
    <w:rsid w:val="00C16197"/>
    <w:rsid w:val="00C17020"/>
    <w:rsid w:val="00C176E3"/>
    <w:rsid w:val="00C179BB"/>
    <w:rsid w:val="00C179C1"/>
    <w:rsid w:val="00C17C77"/>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082"/>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121A"/>
    <w:rsid w:val="00ED2D2B"/>
    <w:rsid w:val="00ED3323"/>
    <w:rsid w:val="00ED39F9"/>
    <w:rsid w:val="00ED3B6B"/>
    <w:rsid w:val="00ED3FD3"/>
    <w:rsid w:val="00ED523B"/>
    <w:rsid w:val="00ED5546"/>
    <w:rsid w:val="00ED577E"/>
    <w:rsid w:val="00ED67C8"/>
    <w:rsid w:val="00ED70D5"/>
    <w:rsid w:val="00ED79D9"/>
    <w:rsid w:val="00ED7C0A"/>
    <w:rsid w:val="00EE0F6D"/>
    <w:rsid w:val="00EE1092"/>
    <w:rsid w:val="00EE1859"/>
    <w:rsid w:val="00EE1A29"/>
    <w:rsid w:val="00EE2B94"/>
    <w:rsid w:val="00EE2E02"/>
    <w:rsid w:val="00EE2EC8"/>
    <w:rsid w:val="00EE33FE"/>
    <w:rsid w:val="00EE3644"/>
    <w:rsid w:val="00EE3C9E"/>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reavementsupportservices.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C33D6-171B-46A6-9685-E1FC7A9A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10780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34</cp:revision>
  <cp:lastPrinted>2018-04-25T09:16:00Z</cp:lastPrinted>
  <dcterms:created xsi:type="dcterms:W3CDTF">2018-04-12T20:31:00Z</dcterms:created>
  <dcterms:modified xsi:type="dcterms:W3CDTF">2018-05-10T08:39:00Z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