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C58AE" w:rsidP="0040789E">
            <w:pPr>
              <w:pStyle w:val="Header"/>
              <w:rPr>
                <w:rFonts w:ascii="Arial" w:hAnsi="Arial" w:cs="Arial"/>
                <w:b/>
                <w:bCs/>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1F2663">
              <w:rPr>
                <w:rFonts w:ascii="Arial" w:hAnsi="Arial" w:cs="Arial"/>
                <w:b/>
                <w:bCs/>
                <w:color w:val="C00000"/>
                <w:sz w:val="24"/>
                <w:szCs w:val="24"/>
              </w:rPr>
              <w:t xml:space="preserve"> </w:t>
            </w:r>
            <w:r w:rsidR="00FF2498">
              <w:rPr>
                <w:rFonts w:ascii="Arial" w:hAnsi="Arial" w:cs="Arial"/>
                <w:b/>
                <w:bCs/>
                <w:color w:val="C00000"/>
                <w:sz w:val="24"/>
                <w:szCs w:val="24"/>
              </w:rPr>
              <w:t xml:space="preserve">  </w:t>
            </w:r>
            <w:r w:rsidR="00206A29">
              <w:rPr>
                <w:rFonts w:ascii="Arial" w:hAnsi="Arial" w:cs="Arial"/>
                <w:b/>
                <w:bCs/>
                <w:color w:val="C00000"/>
                <w:sz w:val="24"/>
                <w:szCs w:val="24"/>
              </w:rPr>
              <w:t xml:space="preserve">  </w:t>
            </w:r>
            <w:r w:rsidR="009C4531">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7.35</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8</w:t>
            </w:r>
            <w:r w:rsidR="00C13BB0" w:rsidRPr="00C13BB0">
              <w:rPr>
                <w:rFonts w:ascii="Arial" w:hAnsi="Arial" w:cs="Arial"/>
                <w:b/>
                <w:bCs/>
                <w:sz w:val="20"/>
                <w:szCs w:val="20"/>
                <w:vertAlign w:val="superscript"/>
              </w:rPr>
              <w:t>th</w:t>
            </w:r>
            <w:r w:rsidR="009C4531">
              <w:rPr>
                <w:rFonts w:ascii="Arial" w:hAnsi="Arial" w:cs="Arial"/>
                <w:b/>
                <w:bCs/>
                <w:sz w:val="20"/>
                <w:szCs w:val="20"/>
              </w:rPr>
              <w:t xml:space="preserve"> Novem</w:t>
            </w:r>
            <w:r w:rsidR="0027411A">
              <w:rPr>
                <w:rFonts w:ascii="Arial" w:hAnsi="Arial" w:cs="Arial"/>
                <w:b/>
                <w:bCs/>
                <w:sz w:val="20"/>
                <w:szCs w:val="20"/>
              </w:rPr>
              <w:t>ber</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6C32A9"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r w:rsidR="00E000DB">
              <w:rPr>
                <w:rFonts w:ascii="Arial" w:hAnsi="Arial" w:cs="Arial"/>
                <w:sz w:val="20"/>
                <w:szCs w:val="20"/>
              </w:rPr>
              <w:t xml:space="preserve"> Judith </w:t>
            </w:r>
            <w:proofErr w:type="spellStart"/>
            <w:r w:rsidR="00E000DB">
              <w:rPr>
                <w:rFonts w:ascii="Arial" w:hAnsi="Arial" w:cs="Arial"/>
                <w:sz w:val="20"/>
                <w:szCs w:val="20"/>
              </w:rPr>
              <w:t>Polak</w:t>
            </w:r>
            <w:proofErr w:type="spellEnd"/>
            <w:r w:rsidR="00E000DB">
              <w:rPr>
                <w:rFonts w:ascii="Arial" w:hAnsi="Arial" w:cs="Arial"/>
                <w:sz w:val="20"/>
                <w:szCs w:val="20"/>
              </w:rPr>
              <w:t>, Pauline Maunder, Chris Whitehouse (from 8.10pm).</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E000DB">
              <w:rPr>
                <w:rFonts w:ascii="Arial" w:hAnsi="Arial" w:cs="Arial"/>
                <w:sz w:val="20"/>
                <w:szCs w:val="20"/>
              </w:rPr>
              <w:t>WCCllr</w:t>
            </w:r>
            <w:proofErr w:type="spellEnd"/>
            <w:r w:rsidR="00E000DB">
              <w:rPr>
                <w:rFonts w:ascii="Arial" w:hAnsi="Arial" w:cs="Arial"/>
                <w:sz w:val="20"/>
                <w:szCs w:val="20"/>
              </w:rPr>
              <w:t xml:space="preserve"> Stephen Godfrey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E000DB">
              <w:rPr>
                <w:rFonts w:ascii="Arial" w:hAnsi="Arial" w:cs="Arial"/>
                <w:sz w:val="20"/>
                <w:szCs w:val="20"/>
              </w:rPr>
              <w:t>2</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AC5151" w:rsidP="00871CC3">
            <w:pPr>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4</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C693F"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proofErr w:type="spellStart"/>
            <w:r w:rsidR="00EA32E6">
              <w:rPr>
                <w:rFonts w:ascii="Arial" w:hAnsi="Arial" w:cs="Arial"/>
                <w:bCs/>
                <w:sz w:val="18"/>
                <w:szCs w:val="18"/>
              </w:rPr>
              <w:t>WCCllr</w:t>
            </w:r>
            <w:proofErr w:type="spellEnd"/>
            <w:r w:rsidR="00EA32E6">
              <w:rPr>
                <w:rFonts w:ascii="Arial" w:hAnsi="Arial" w:cs="Arial"/>
                <w:bCs/>
                <w:sz w:val="18"/>
                <w:szCs w:val="18"/>
              </w:rPr>
              <w:t xml:space="preserve"> Caroline </w:t>
            </w:r>
            <w:proofErr w:type="spellStart"/>
            <w:r w:rsidR="00EA32E6">
              <w:rPr>
                <w:rFonts w:ascii="Arial" w:hAnsi="Arial" w:cs="Arial"/>
                <w:bCs/>
                <w:sz w:val="18"/>
                <w:szCs w:val="18"/>
              </w:rPr>
              <w:t>Horrill</w:t>
            </w:r>
            <w:proofErr w:type="spellEnd"/>
            <w:r w:rsidR="00EA32E6">
              <w:rPr>
                <w:rFonts w:ascii="Arial" w:hAnsi="Arial" w:cs="Arial"/>
                <w:bCs/>
                <w:sz w:val="18"/>
                <w:szCs w:val="18"/>
              </w:rPr>
              <w:t>.</w:t>
            </w:r>
            <w:r w:rsidR="00AC5151">
              <w:rPr>
                <w:rFonts w:ascii="Arial" w:hAnsi="Arial" w:cs="Arial"/>
                <w:bCs/>
                <w:sz w:val="18"/>
                <w:szCs w:val="18"/>
              </w:rPr>
              <w:t xml:space="preserve"> Cllr Andrew Wheeler, Cllr Clive Cook, Cllr Douglas Johns.</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AC5151" w:rsidP="00E14C95">
            <w:pPr>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5</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6C32A9">
              <w:rPr>
                <w:rFonts w:ascii="Arial" w:hAnsi="Arial" w:cs="Arial"/>
                <w:sz w:val="18"/>
                <w:szCs w:val="18"/>
              </w:rPr>
              <w:t>C</w:t>
            </w:r>
            <w:r w:rsidR="0027411A">
              <w:rPr>
                <w:rFonts w:ascii="Arial" w:hAnsi="Arial" w:cs="Arial"/>
                <w:sz w:val="18"/>
                <w:szCs w:val="18"/>
              </w:rPr>
              <w:t xml:space="preserve">llr </w:t>
            </w:r>
            <w:proofErr w:type="spellStart"/>
            <w:r w:rsidR="0027411A">
              <w:rPr>
                <w:rFonts w:ascii="Arial" w:hAnsi="Arial" w:cs="Arial"/>
                <w:sz w:val="18"/>
                <w:szCs w:val="18"/>
              </w:rPr>
              <w:t>Polak</w:t>
            </w:r>
            <w:proofErr w:type="spellEnd"/>
            <w:r w:rsidR="0027411A">
              <w:rPr>
                <w:rFonts w:ascii="Arial" w:hAnsi="Arial" w:cs="Arial"/>
                <w:sz w:val="18"/>
                <w:szCs w:val="18"/>
              </w:rPr>
              <w:t xml:space="preserve"> </w:t>
            </w:r>
            <w:r w:rsidR="00EA32E6">
              <w:rPr>
                <w:rFonts w:ascii="Arial" w:hAnsi="Arial" w:cs="Arial"/>
                <w:sz w:val="18"/>
                <w:szCs w:val="18"/>
              </w:rPr>
              <w:t>– Gratton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AC5151" w:rsidP="00E14C95">
            <w:pPr>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6</w:t>
            </w:r>
          </w:p>
        </w:tc>
        <w:tc>
          <w:tcPr>
            <w:tcW w:w="879" w:type="dxa"/>
          </w:tcPr>
          <w:p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11</w:t>
            </w:r>
            <w:r w:rsidR="000A6FDF" w:rsidRPr="000A6FDF">
              <w:rPr>
                <w:rFonts w:ascii="Arial" w:hAnsi="Arial" w:cs="Arial"/>
                <w:bCs/>
                <w:sz w:val="18"/>
                <w:szCs w:val="18"/>
                <w:vertAlign w:val="superscript"/>
              </w:rPr>
              <w:t>th</w:t>
            </w:r>
            <w:r w:rsidR="00EA32E6">
              <w:rPr>
                <w:rFonts w:ascii="Arial" w:hAnsi="Arial" w:cs="Arial"/>
                <w:bCs/>
                <w:sz w:val="18"/>
                <w:szCs w:val="18"/>
              </w:rPr>
              <w:t xml:space="preserve"> </w:t>
            </w:r>
            <w:r w:rsidR="007033EF">
              <w:rPr>
                <w:rFonts w:ascii="Arial" w:hAnsi="Arial" w:cs="Arial"/>
                <w:bCs/>
                <w:sz w:val="18"/>
                <w:szCs w:val="18"/>
              </w:rPr>
              <w:t>Octo</w:t>
            </w:r>
            <w:r w:rsidR="00EA32E6">
              <w:rPr>
                <w:rFonts w:ascii="Arial" w:hAnsi="Arial" w:cs="Arial"/>
                <w:bCs/>
                <w:sz w:val="18"/>
                <w:szCs w:val="18"/>
              </w:rPr>
              <w:t>ber</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AD72D6" w:rsidP="00E14C95">
            <w:pPr>
              <w:jc w:val="center"/>
              <w:rPr>
                <w:rFonts w:ascii="Arial" w:hAnsi="Arial" w:cs="Arial"/>
                <w:b/>
                <w:sz w:val="18"/>
                <w:szCs w:val="18"/>
              </w:rPr>
            </w:pPr>
            <w:r>
              <w:rPr>
                <w:rFonts w:ascii="Arial" w:hAnsi="Arial" w:cs="Arial"/>
                <w:b/>
                <w:sz w:val="18"/>
                <w:szCs w:val="18"/>
              </w:rPr>
              <w:t>2</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AC5151" w:rsidRPr="0055655A" w:rsidTr="00716391">
        <w:trPr>
          <w:trHeight w:val="126"/>
        </w:trPr>
        <w:tc>
          <w:tcPr>
            <w:tcW w:w="993" w:type="dxa"/>
            <w:shd w:val="clear" w:color="auto" w:fill="FFFFFF"/>
          </w:tcPr>
          <w:p w:rsidR="00AC5151" w:rsidRPr="0055655A" w:rsidRDefault="00AC5151" w:rsidP="00E14C95">
            <w:pPr>
              <w:jc w:val="center"/>
              <w:rPr>
                <w:rFonts w:ascii="Arial" w:hAnsi="Arial" w:cs="Arial"/>
                <w:sz w:val="18"/>
                <w:szCs w:val="18"/>
              </w:rPr>
            </w:pPr>
          </w:p>
        </w:tc>
        <w:tc>
          <w:tcPr>
            <w:tcW w:w="879" w:type="dxa"/>
            <w:shd w:val="clear" w:color="auto" w:fill="FFFFFF"/>
          </w:tcPr>
          <w:p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rsidR="00AC5151" w:rsidRDefault="00AC5151" w:rsidP="00E14C95">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r w:rsidR="00FD4B58">
              <w:rPr>
                <w:rFonts w:ascii="Arial" w:hAnsi="Arial" w:cs="Arial"/>
                <w:bCs/>
                <w:sz w:val="18"/>
                <w:szCs w:val="18"/>
              </w:rPr>
              <w:t>Two members of the public attended the meeting to raise their concerns about contractors from the Metis Homes sit</w:t>
            </w:r>
            <w:r w:rsidR="00206A29">
              <w:rPr>
                <w:rFonts w:ascii="Arial" w:hAnsi="Arial" w:cs="Arial"/>
                <w:bCs/>
                <w:sz w:val="18"/>
                <w:szCs w:val="18"/>
              </w:rPr>
              <w:t>e</w:t>
            </w:r>
            <w:bookmarkStart w:id="0" w:name="_GoBack"/>
            <w:bookmarkEnd w:id="0"/>
            <w:r w:rsidR="00FD4B58">
              <w:rPr>
                <w:rFonts w:ascii="Arial" w:hAnsi="Arial" w:cs="Arial"/>
                <w:bCs/>
                <w:sz w:val="18"/>
                <w:szCs w:val="18"/>
              </w:rPr>
              <w:t xml:space="preserve"> parking in and around Gratton Close. It was noted that this issue has been raised with Metis Homes by the Clerk and Cllr Maunder but the situation has not improved and is hazardous to the public. </w:t>
            </w:r>
            <w:proofErr w:type="spellStart"/>
            <w:r w:rsidR="00FD4B58">
              <w:rPr>
                <w:rFonts w:ascii="Arial" w:hAnsi="Arial" w:cs="Arial"/>
                <w:bCs/>
                <w:sz w:val="18"/>
                <w:szCs w:val="18"/>
              </w:rPr>
              <w:t>WCCllr</w:t>
            </w:r>
            <w:proofErr w:type="spellEnd"/>
            <w:r w:rsidR="00FD4B58">
              <w:rPr>
                <w:rFonts w:ascii="Arial" w:hAnsi="Arial" w:cs="Arial"/>
                <w:bCs/>
                <w:sz w:val="18"/>
                <w:szCs w:val="18"/>
              </w:rPr>
              <w:t xml:space="preserve"> Godfrey will refer the matter to Planning Enforcement as traffic movement was a condition of the planning approval.</w:t>
            </w:r>
          </w:p>
          <w:p w:rsidR="00FD4B58" w:rsidRPr="00AC5151" w:rsidRDefault="00FD4B58" w:rsidP="00E14C95">
            <w:pPr>
              <w:rPr>
                <w:rFonts w:ascii="Arial" w:hAnsi="Arial" w:cs="Arial"/>
                <w:bCs/>
                <w:sz w:val="18"/>
                <w:szCs w:val="18"/>
              </w:rPr>
            </w:pPr>
            <w:r>
              <w:rPr>
                <w:rFonts w:ascii="Arial" w:hAnsi="Arial" w:cs="Arial"/>
                <w:bCs/>
                <w:sz w:val="18"/>
                <w:szCs w:val="18"/>
              </w:rPr>
              <w:t>The Clerk will contact Hyde Housing to ensure that no vehicles from this development are parked in existing roads.</w:t>
            </w:r>
          </w:p>
        </w:tc>
        <w:tc>
          <w:tcPr>
            <w:tcW w:w="795" w:type="dxa"/>
            <w:shd w:val="clear" w:color="auto" w:fill="FFFFFF"/>
          </w:tcPr>
          <w:p w:rsidR="00AC5151" w:rsidRDefault="00AC5151" w:rsidP="00E14C95">
            <w:pPr>
              <w:jc w:val="center"/>
              <w:rPr>
                <w:rFonts w:ascii="Arial" w:hAnsi="Arial" w:cs="Arial"/>
                <w:sz w:val="18"/>
                <w:szCs w:val="18"/>
              </w:rPr>
            </w:pPr>
          </w:p>
        </w:tc>
        <w:tc>
          <w:tcPr>
            <w:tcW w:w="454" w:type="dxa"/>
            <w:gridSpan w:val="2"/>
            <w:shd w:val="clear" w:color="auto" w:fill="FFFFFF"/>
          </w:tcPr>
          <w:p w:rsidR="00AC5151" w:rsidRPr="0055655A" w:rsidRDefault="00AC5151"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280145" w:rsidRPr="002C30DD" w:rsidTr="00AC693F">
        <w:trPr>
          <w:trHeight w:val="269"/>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rsidR="00AC693F"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D23C62">
              <w:rPr>
                <w:rFonts w:ascii="Arial" w:hAnsi="Arial" w:cs="Arial"/>
                <w:bCs/>
                <w:sz w:val="18"/>
                <w:szCs w:val="18"/>
              </w:rPr>
              <w:t xml:space="preserve"> </w:t>
            </w:r>
            <w:proofErr w:type="spellStart"/>
            <w:r w:rsidR="00D23C62">
              <w:rPr>
                <w:rFonts w:ascii="Arial" w:hAnsi="Arial" w:cs="Arial"/>
                <w:bCs/>
                <w:sz w:val="18"/>
                <w:szCs w:val="18"/>
              </w:rPr>
              <w:t>HCCllr</w:t>
            </w:r>
            <w:proofErr w:type="spellEnd"/>
            <w:r w:rsidR="00D23C62">
              <w:rPr>
                <w:rFonts w:ascii="Arial" w:hAnsi="Arial" w:cs="Arial"/>
                <w:bCs/>
                <w:sz w:val="18"/>
                <w:szCs w:val="18"/>
              </w:rPr>
              <w:t xml:space="preserve"> Porter was unable to attend the meeting but submitted a written report (Appendix 1) which focused on the budget cuts being proposed by HCC and titled ‘Tt2019’. These include the removal of subsidised transport and</w:t>
            </w:r>
            <w:r w:rsidR="00CF6DAF">
              <w:rPr>
                <w:rFonts w:ascii="Arial" w:hAnsi="Arial" w:cs="Arial"/>
                <w:bCs/>
                <w:sz w:val="18"/>
                <w:szCs w:val="18"/>
              </w:rPr>
              <w:t xml:space="preserve"> this</w:t>
            </w:r>
            <w:r w:rsidR="00D23C62">
              <w:rPr>
                <w:rFonts w:ascii="Arial" w:hAnsi="Arial" w:cs="Arial"/>
                <w:bCs/>
                <w:sz w:val="18"/>
                <w:szCs w:val="18"/>
              </w:rPr>
              <w:t xml:space="preserve"> is an area where Parish Councils may be asked to provide some support in the future.</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AC5151" w:rsidRPr="002C30DD" w:rsidTr="00AC693F">
        <w:trPr>
          <w:trHeight w:val="269"/>
        </w:trPr>
        <w:tc>
          <w:tcPr>
            <w:tcW w:w="993" w:type="dxa"/>
            <w:shd w:val="clear" w:color="auto" w:fill="FFFFFF"/>
          </w:tcPr>
          <w:p w:rsidR="00AC5151" w:rsidRPr="002C30DD" w:rsidRDefault="00AC5151" w:rsidP="002C30DD">
            <w:pPr>
              <w:rPr>
                <w:rFonts w:ascii="Arial" w:hAnsi="Arial" w:cs="Arial"/>
                <w:b/>
                <w:sz w:val="18"/>
                <w:szCs w:val="18"/>
              </w:rPr>
            </w:pPr>
          </w:p>
        </w:tc>
        <w:tc>
          <w:tcPr>
            <w:tcW w:w="879" w:type="dxa"/>
            <w:shd w:val="clear" w:color="auto" w:fill="FFFFFF"/>
          </w:tcPr>
          <w:p w:rsidR="00AC5151" w:rsidRDefault="00AC5151"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rsidR="00AC5151" w:rsidRDefault="00AC5151"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 </w:t>
            </w:r>
            <w:proofErr w:type="spellStart"/>
            <w:r w:rsidR="00D23C62">
              <w:rPr>
                <w:rFonts w:ascii="Arial" w:hAnsi="Arial" w:cs="Arial"/>
                <w:bCs/>
                <w:sz w:val="18"/>
                <w:szCs w:val="18"/>
              </w:rPr>
              <w:t>WCCllr</w:t>
            </w:r>
            <w:proofErr w:type="spellEnd"/>
            <w:r w:rsidR="00D23C62">
              <w:rPr>
                <w:rFonts w:ascii="Arial" w:hAnsi="Arial" w:cs="Arial"/>
                <w:bCs/>
                <w:sz w:val="18"/>
                <w:szCs w:val="18"/>
              </w:rPr>
              <w:t xml:space="preserve"> Godfrey drew attention to the County Council consultation on the ‘Movement Strategy’</w:t>
            </w:r>
            <w:r w:rsidR="00FD4B58">
              <w:rPr>
                <w:rFonts w:ascii="Arial" w:hAnsi="Arial" w:cs="Arial"/>
                <w:bCs/>
                <w:sz w:val="18"/>
                <w:szCs w:val="18"/>
              </w:rPr>
              <w:t xml:space="preserve"> which offers an opportunity to comment on access to the City and parking. An informal consultation has also begun on the development of the centre of Winchester and a formal consultation will commence on 11</w:t>
            </w:r>
            <w:r w:rsidR="00FD4B58" w:rsidRPr="00FD4B58">
              <w:rPr>
                <w:rFonts w:ascii="Arial" w:hAnsi="Arial" w:cs="Arial"/>
                <w:bCs/>
                <w:sz w:val="18"/>
                <w:szCs w:val="18"/>
                <w:vertAlign w:val="superscript"/>
              </w:rPr>
              <w:t>th</w:t>
            </w:r>
            <w:r w:rsidR="00FD4B58">
              <w:rPr>
                <w:rFonts w:ascii="Arial" w:hAnsi="Arial" w:cs="Arial"/>
                <w:bCs/>
                <w:sz w:val="18"/>
                <w:szCs w:val="18"/>
              </w:rPr>
              <w:t xml:space="preserve"> December. </w:t>
            </w:r>
          </w:p>
          <w:p w:rsidR="00FD4B58" w:rsidRPr="00D23C62" w:rsidRDefault="00FD4B58" w:rsidP="00924A50">
            <w:pPr>
              <w:rPr>
                <w:rFonts w:ascii="Arial" w:hAnsi="Arial" w:cs="Arial"/>
                <w:bCs/>
                <w:sz w:val="18"/>
                <w:szCs w:val="18"/>
              </w:rPr>
            </w:pPr>
            <w:r>
              <w:rPr>
                <w:rFonts w:ascii="Arial" w:hAnsi="Arial" w:cs="Arial"/>
                <w:bCs/>
                <w:sz w:val="18"/>
                <w:szCs w:val="18"/>
              </w:rPr>
              <w:t>It was also noted that South Western Railway have a consultation taking place on proposed timetable changes which would see a reduction in the number of fast trains to London but an increase in the number of slow trains.</w:t>
            </w:r>
          </w:p>
        </w:tc>
        <w:tc>
          <w:tcPr>
            <w:tcW w:w="795" w:type="dxa"/>
            <w:shd w:val="clear" w:color="auto" w:fill="FFFFFF"/>
          </w:tcPr>
          <w:p w:rsidR="00AC5151" w:rsidRDefault="00AC5151" w:rsidP="0047592D">
            <w:pPr>
              <w:rPr>
                <w:rFonts w:ascii="Arial" w:hAnsi="Arial" w:cs="Arial"/>
                <w:sz w:val="18"/>
                <w:szCs w:val="18"/>
              </w:rPr>
            </w:pPr>
          </w:p>
        </w:tc>
        <w:tc>
          <w:tcPr>
            <w:tcW w:w="454" w:type="dxa"/>
            <w:gridSpan w:val="2"/>
            <w:shd w:val="clear" w:color="auto" w:fill="FFFFFF"/>
          </w:tcPr>
          <w:p w:rsidR="00AC5151" w:rsidRPr="002C30DD" w:rsidRDefault="00AC5151"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AC5151" w:rsidP="00E14C95">
            <w:pPr>
              <w:jc w:val="center"/>
              <w:rPr>
                <w:rFonts w:ascii="Arial" w:hAnsi="Arial" w:cs="Arial"/>
                <w:b/>
                <w:bCs/>
                <w:sz w:val="18"/>
                <w:szCs w:val="18"/>
              </w:rPr>
            </w:pPr>
            <w:r>
              <w:rPr>
                <w:rFonts w:ascii="Arial" w:hAnsi="Arial" w:cs="Arial"/>
                <w:b/>
                <w:bCs/>
                <w:sz w:val="18"/>
                <w:szCs w:val="18"/>
              </w:rPr>
              <w:t>151</w:t>
            </w:r>
            <w:r w:rsidR="00EA32E6">
              <w:rPr>
                <w:rFonts w:ascii="Arial" w:hAnsi="Arial" w:cs="Arial"/>
                <w:b/>
                <w:bCs/>
                <w:sz w:val="18"/>
                <w:szCs w:val="18"/>
              </w:rPr>
              <w:t>7</w:t>
            </w:r>
          </w:p>
        </w:tc>
        <w:tc>
          <w:tcPr>
            <w:tcW w:w="879" w:type="dxa"/>
            <w:tcBorders>
              <w:bottom w:val="single" w:sz="4" w:space="0" w:color="auto"/>
            </w:tcBorders>
            <w:shd w:val="clear" w:color="auto" w:fill="D9D9D9"/>
          </w:tcPr>
          <w:p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AC5151" w:rsidP="00E14C95">
            <w:pPr>
              <w:jc w:val="center"/>
              <w:rPr>
                <w:rFonts w:ascii="Arial" w:hAnsi="Arial" w:cs="Arial"/>
                <w:b/>
                <w:bCs/>
                <w:sz w:val="18"/>
                <w:szCs w:val="18"/>
              </w:rPr>
            </w:pPr>
            <w:r>
              <w:rPr>
                <w:rFonts w:ascii="Arial" w:hAnsi="Arial" w:cs="Arial"/>
                <w:b/>
                <w:bCs/>
                <w:sz w:val="18"/>
                <w:szCs w:val="18"/>
              </w:rPr>
              <w:t>151</w:t>
            </w:r>
            <w:r w:rsidR="00EA32E6">
              <w:rPr>
                <w:rFonts w:ascii="Arial" w:hAnsi="Arial" w:cs="Arial"/>
                <w:b/>
                <w:bCs/>
                <w:sz w:val="18"/>
                <w:szCs w:val="18"/>
              </w:rPr>
              <w:t>7</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rsidR="00E14C95" w:rsidRPr="003353FA" w:rsidRDefault="003353FA" w:rsidP="00E14C95">
            <w:pPr>
              <w:rPr>
                <w:rFonts w:ascii="Arial" w:hAnsi="Arial" w:cs="Arial"/>
                <w:bCs/>
                <w:sz w:val="18"/>
                <w:szCs w:val="18"/>
              </w:rPr>
            </w:pPr>
            <w:r>
              <w:rPr>
                <w:rFonts w:ascii="Arial" w:hAnsi="Arial" w:cs="Arial"/>
                <w:b/>
                <w:bCs/>
                <w:sz w:val="18"/>
                <w:szCs w:val="18"/>
              </w:rPr>
              <w:t>Remembrance Parade –</w:t>
            </w:r>
            <w:r>
              <w:rPr>
                <w:rFonts w:ascii="Arial" w:hAnsi="Arial" w:cs="Arial"/>
                <w:bCs/>
                <w:sz w:val="18"/>
                <w:szCs w:val="18"/>
              </w:rPr>
              <w:t xml:space="preserve"> A copy of the risk assessment and procedural instructions have been received for the parade on 12</w:t>
            </w:r>
            <w:r w:rsidRPr="003353FA">
              <w:rPr>
                <w:rFonts w:ascii="Arial" w:hAnsi="Arial" w:cs="Arial"/>
                <w:bCs/>
                <w:sz w:val="18"/>
                <w:szCs w:val="18"/>
                <w:vertAlign w:val="superscript"/>
              </w:rPr>
              <w:t>th</w:t>
            </w:r>
            <w:r>
              <w:rPr>
                <w:rFonts w:ascii="Arial" w:hAnsi="Arial" w:cs="Arial"/>
                <w:bCs/>
                <w:sz w:val="18"/>
                <w:szCs w:val="18"/>
              </w:rPr>
              <w:t xml:space="preserve"> November. No further action required.</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846AE3" w:rsidRPr="00846AE3" w:rsidTr="00716391">
        <w:trPr>
          <w:trHeight w:val="288"/>
        </w:trPr>
        <w:tc>
          <w:tcPr>
            <w:tcW w:w="993" w:type="dxa"/>
            <w:tcBorders>
              <w:bottom w:val="single" w:sz="4" w:space="0" w:color="auto"/>
            </w:tcBorders>
            <w:shd w:val="clear" w:color="auto" w:fill="FFFFFF"/>
          </w:tcPr>
          <w:p w:rsidR="00846AE3" w:rsidRPr="00846AE3" w:rsidRDefault="00AC5151" w:rsidP="00E14C95">
            <w:pPr>
              <w:jc w:val="center"/>
              <w:rPr>
                <w:rFonts w:ascii="Arial" w:hAnsi="Arial" w:cs="Arial"/>
                <w:b/>
                <w:bCs/>
                <w:sz w:val="18"/>
                <w:szCs w:val="18"/>
              </w:rPr>
            </w:pPr>
            <w:r>
              <w:rPr>
                <w:rFonts w:ascii="Arial" w:hAnsi="Arial" w:cs="Arial"/>
                <w:b/>
                <w:bCs/>
                <w:sz w:val="18"/>
                <w:szCs w:val="18"/>
              </w:rPr>
              <w:t>151</w:t>
            </w:r>
            <w:r w:rsidR="00EA32E6">
              <w:rPr>
                <w:rFonts w:ascii="Arial" w:hAnsi="Arial" w:cs="Arial"/>
                <w:b/>
                <w:bCs/>
                <w:sz w:val="18"/>
                <w:szCs w:val="18"/>
              </w:rPr>
              <w:t>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rsidR="00846AE3" w:rsidRPr="003353FA" w:rsidRDefault="003353FA" w:rsidP="00E14C95">
            <w:pPr>
              <w:rPr>
                <w:rFonts w:ascii="Arial" w:hAnsi="Arial" w:cs="Arial"/>
                <w:bCs/>
                <w:sz w:val="18"/>
                <w:szCs w:val="18"/>
              </w:rPr>
            </w:pPr>
            <w:r>
              <w:rPr>
                <w:rFonts w:ascii="Arial" w:hAnsi="Arial" w:cs="Arial"/>
                <w:b/>
                <w:bCs/>
                <w:sz w:val="18"/>
                <w:szCs w:val="18"/>
              </w:rPr>
              <w:t xml:space="preserve">CAB Winchester Branch </w:t>
            </w:r>
            <w:r w:rsidR="00D85887">
              <w:rPr>
                <w:rFonts w:ascii="Arial" w:hAnsi="Arial" w:cs="Arial"/>
                <w:b/>
                <w:bCs/>
                <w:sz w:val="18"/>
                <w:szCs w:val="18"/>
              </w:rPr>
              <w:t>–</w:t>
            </w:r>
            <w:r w:rsidR="00D85887">
              <w:rPr>
                <w:rFonts w:ascii="Arial" w:hAnsi="Arial" w:cs="Arial"/>
                <w:bCs/>
                <w:sz w:val="18"/>
                <w:szCs w:val="18"/>
              </w:rPr>
              <w:t xml:space="preserve"> Annual Review and letter re fundraising received. Noted that if each Parish Council made a grant of £250pa this would cover annual advisor costs.</w:t>
            </w:r>
          </w:p>
        </w:tc>
        <w:tc>
          <w:tcPr>
            <w:tcW w:w="795" w:type="dxa"/>
            <w:tcBorders>
              <w:bottom w:val="single" w:sz="4" w:space="0" w:color="auto"/>
            </w:tcBorders>
            <w:shd w:val="clear" w:color="auto" w:fill="FFFFFF"/>
          </w:tcPr>
          <w:p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846AE3" w:rsidRDefault="00846AE3" w:rsidP="00E14C95">
            <w:pPr>
              <w:jc w:val="center"/>
              <w:rPr>
                <w:rFonts w:ascii="Arial" w:hAnsi="Arial" w:cs="Arial"/>
                <w:sz w:val="18"/>
                <w:szCs w:val="18"/>
              </w:rPr>
            </w:pPr>
          </w:p>
        </w:tc>
      </w:tr>
      <w:tr w:rsidR="00846AE3" w:rsidRPr="0055655A" w:rsidTr="00716391">
        <w:trPr>
          <w:trHeight w:val="288"/>
        </w:trPr>
        <w:tc>
          <w:tcPr>
            <w:tcW w:w="993" w:type="dxa"/>
            <w:tcBorders>
              <w:bottom w:val="single" w:sz="4" w:space="0" w:color="auto"/>
            </w:tcBorders>
            <w:shd w:val="clear" w:color="auto" w:fill="FFFFFF"/>
          </w:tcPr>
          <w:p w:rsidR="00846AE3" w:rsidRDefault="00AC5151" w:rsidP="00E14C95">
            <w:pPr>
              <w:jc w:val="center"/>
              <w:rPr>
                <w:rFonts w:ascii="Arial" w:hAnsi="Arial" w:cs="Arial"/>
                <w:b/>
                <w:bCs/>
                <w:sz w:val="18"/>
                <w:szCs w:val="18"/>
              </w:rPr>
            </w:pPr>
            <w:r>
              <w:rPr>
                <w:rFonts w:ascii="Arial" w:hAnsi="Arial" w:cs="Arial"/>
                <w:b/>
                <w:bCs/>
                <w:sz w:val="18"/>
                <w:szCs w:val="18"/>
              </w:rPr>
              <w:t>151</w:t>
            </w:r>
            <w:r w:rsidR="00EA32E6">
              <w:rPr>
                <w:rFonts w:ascii="Arial" w:hAnsi="Arial" w:cs="Arial"/>
                <w:b/>
                <w:bCs/>
                <w:sz w:val="18"/>
                <w:szCs w:val="18"/>
              </w:rPr>
              <w:t>7</w:t>
            </w:r>
            <w:r w:rsidR="00846AE3">
              <w:rPr>
                <w:rFonts w:ascii="Arial" w:hAnsi="Arial" w:cs="Arial"/>
                <w:b/>
                <w:bCs/>
                <w:sz w:val="18"/>
                <w:szCs w:val="18"/>
              </w:rPr>
              <w:t>.3</w:t>
            </w:r>
          </w:p>
        </w:tc>
        <w:tc>
          <w:tcPr>
            <w:tcW w:w="879" w:type="dxa"/>
            <w:tcBorders>
              <w:bottom w:val="single" w:sz="4" w:space="0" w:color="auto"/>
            </w:tcBorders>
            <w:shd w:val="clear" w:color="auto" w:fill="FFFFFF"/>
          </w:tcPr>
          <w:p w:rsidR="00846AE3" w:rsidRDefault="00AD72D6" w:rsidP="00E14C95">
            <w:pPr>
              <w:jc w:val="center"/>
              <w:rPr>
                <w:rFonts w:ascii="Arial" w:hAnsi="Arial" w:cs="Arial"/>
                <w:b/>
                <w:bCs/>
                <w:sz w:val="18"/>
                <w:szCs w:val="18"/>
              </w:rPr>
            </w:pPr>
            <w:r>
              <w:rPr>
                <w:rFonts w:ascii="Arial" w:hAnsi="Arial" w:cs="Arial"/>
                <w:b/>
                <w:bCs/>
                <w:sz w:val="18"/>
                <w:szCs w:val="18"/>
              </w:rPr>
              <w:t>3</w:t>
            </w:r>
            <w:r w:rsidR="00846AE3">
              <w:rPr>
                <w:rFonts w:ascii="Arial" w:hAnsi="Arial" w:cs="Arial"/>
                <w:b/>
                <w:bCs/>
                <w:sz w:val="18"/>
                <w:szCs w:val="18"/>
              </w:rPr>
              <w:t>.3</w:t>
            </w:r>
          </w:p>
        </w:tc>
        <w:tc>
          <w:tcPr>
            <w:tcW w:w="7398" w:type="dxa"/>
            <w:gridSpan w:val="4"/>
            <w:tcBorders>
              <w:bottom w:val="single" w:sz="4" w:space="0" w:color="auto"/>
            </w:tcBorders>
            <w:shd w:val="clear" w:color="auto" w:fill="FFFFFF"/>
          </w:tcPr>
          <w:p w:rsidR="00846AE3" w:rsidRPr="00D23154" w:rsidRDefault="00CE7136" w:rsidP="00E14C95">
            <w:pPr>
              <w:rPr>
                <w:rFonts w:ascii="Arial" w:hAnsi="Arial" w:cs="Arial"/>
                <w:bCs/>
                <w:sz w:val="18"/>
                <w:szCs w:val="18"/>
              </w:rPr>
            </w:pPr>
            <w:r>
              <w:rPr>
                <w:rFonts w:ascii="Arial" w:hAnsi="Arial" w:cs="Arial"/>
                <w:b/>
                <w:bCs/>
                <w:sz w:val="18"/>
                <w:szCs w:val="18"/>
              </w:rPr>
              <w:t>Victoria Hall –</w:t>
            </w:r>
            <w:r>
              <w:rPr>
                <w:rFonts w:ascii="Arial" w:hAnsi="Arial" w:cs="Arial"/>
                <w:bCs/>
                <w:sz w:val="18"/>
                <w:szCs w:val="18"/>
              </w:rPr>
              <w:t xml:space="preserve"> new booking charges and booking secretary noted.</w:t>
            </w:r>
            <w:r w:rsidR="00D23154">
              <w:rPr>
                <w:rFonts w:ascii="Arial" w:hAnsi="Arial" w:cs="Arial"/>
                <w:bCs/>
                <w:sz w:val="18"/>
                <w:szCs w:val="18"/>
              </w:rPr>
              <w:t xml:space="preserve"> A grant request has been received and it was </w:t>
            </w:r>
            <w:r w:rsidR="00D23154">
              <w:rPr>
                <w:rFonts w:ascii="Arial" w:hAnsi="Arial" w:cs="Arial"/>
                <w:b/>
                <w:bCs/>
                <w:sz w:val="18"/>
                <w:szCs w:val="18"/>
              </w:rPr>
              <w:t>agreed</w:t>
            </w:r>
            <w:r w:rsidR="00D23154">
              <w:rPr>
                <w:rFonts w:ascii="Arial" w:hAnsi="Arial" w:cs="Arial"/>
                <w:bCs/>
                <w:sz w:val="18"/>
                <w:szCs w:val="18"/>
              </w:rPr>
              <w:t xml:space="preserve"> to pay £1800 in December 2017 and to consider a further grant towards the new kitchen once plans have been drawn up.</w:t>
            </w:r>
          </w:p>
        </w:tc>
        <w:tc>
          <w:tcPr>
            <w:tcW w:w="795" w:type="dxa"/>
            <w:tcBorders>
              <w:bottom w:val="single" w:sz="4" w:space="0" w:color="auto"/>
            </w:tcBorders>
            <w:shd w:val="clear" w:color="auto" w:fill="FFFFFF"/>
          </w:tcPr>
          <w:p w:rsidR="00846AE3" w:rsidRDefault="000D4671"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55655A" w:rsidRDefault="00846AE3"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AC5151" w:rsidP="00E14C95">
            <w:pPr>
              <w:jc w:val="center"/>
              <w:rPr>
                <w:rFonts w:ascii="Arial" w:hAnsi="Arial" w:cs="Arial"/>
                <w:b/>
                <w:bCs/>
                <w:sz w:val="18"/>
                <w:szCs w:val="18"/>
              </w:rPr>
            </w:pPr>
            <w:r>
              <w:rPr>
                <w:rFonts w:ascii="Arial" w:hAnsi="Arial" w:cs="Arial"/>
                <w:b/>
                <w:bCs/>
                <w:sz w:val="18"/>
                <w:szCs w:val="18"/>
              </w:rPr>
              <w:t>151</w:t>
            </w:r>
            <w:r w:rsidR="00EA32E6">
              <w:rPr>
                <w:rFonts w:ascii="Arial" w:hAnsi="Arial" w:cs="Arial"/>
                <w:b/>
                <w:bCs/>
                <w:sz w:val="18"/>
                <w:szCs w:val="18"/>
              </w:rPr>
              <w:t>7</w:t>
            </w:r>
            <w:r w:rsidR="00D807CD">
              <w:rPr>
                <w:rFonts w:ascii="Arial" w:hAnsi="Arial" w:cs="Arial"/>
                <w:b/>
                <w:bCs/>
                <w:sz w:val="18"/>
                <w:szCs w:val="18"/>
              </w:rPr>
              <w:t>.4</w:t>
            </w:r>
          </w:p>
        </w:tc>
        <w:tc>
          <w:tcPr>
            <w:tcW w:w="879" w:type="dxa"/>
            <w:tcBorders>
              <w:bottom w:val="single" w:sz="4" w:space="0" w:color="auto"/>
            </w:tcBorders>
            <w:shd w:val="clear" w:color="auto" w:fill="FFFFFF"/>
          </w:tcPr>
          <w:p w:rsidR="00D807CD" w:rsidRDefault="00AD72D6" w:rsidP="00E14C95">
            <w:pPr>
              <w:jc w:val="center"/>
              <w:rPr>
                <w:rFonts w:ascii="Arial" w:hAnsi="Arial" w:cs="Arial"/>
                <w:b/>
                <w:bCs/>
                <w:sz w:val="18"/>
                <w:szCs w:val="18"/>
              </w:rPr>
            </w:pPr>
            <w:r>
              <w:rPr>
                <w:rFonts w:ascii="Arial" w:hAnsi="Arial" w:cs="Arial"/>
                <w:b/>
                <w:bCs/>
                <w:sz w:val="18"/>
                <w:szCs w:val="18"/>
              </w:rPr>
              <w:t>3</w:t>
            </w:r>
            <w:r w:rsidR="00D807CD">
              <w:rPr>
                <w:rFonts w:ascii="Arial" w:hAnsi="Arial" w:cs="Arial"/>
                <w:b/>
                <w:bCs/>
                <w:sz w:val="18"/>
                <w:szCs w:val="18"/>
              </w:rPr>
              <w:t>.4</w:t>
            </w:r>
          </w:p>
        </w:tc>
        <w:tc>
          <w:tcPr>
            <w:tcW w:w="7398" w:type="dxa"/>
            <w:gridSpan w:val="4"/>
            <w:tcBorders>
              <w:bottom w:val="single" w:sz="4" w:space="0" w:color="auto"/>
            </w:tcBorders>
            <w:shd w:val="clear" w:color="auto" w:fill="FFFFFF"/>
          </w:tcPr>
          <w:p w:rsidR="00D807CD" w:rsidRPr="00CE7136" w:rsidRDefault="00CE7136" w:rsidP="00E14C95">
            <w:pPr>
              <w:rPr>
                <w:rFonts w:ascii="Arial" w:hAnsi="Arial" w:cs="Arial"/>
                <w:bCs/>
                <w:sz w:val="18"/>
                <w:szCs w:val="18"/>
              </w:rPr>
            </w:pPr>
            <w:r>
              <w:rPr>
                <w:rFonts w:ascii="Arial" w:hAnsi="Arial" w:cs="Arial"/>
                <w:b/>
                <w:bCs/>
                <w:sz w:val="18"/>
                <w:szCs w:val="18"/>
              </w:rPr>
              <w:t xml:space="preserve">City of Winchester Movement Strategy consultation – </w:t>
            </w:r>
            <w:r>
              <w:rPr>
                <w:rFonts w:ascii="Arial" w:hAnsi="Arial" w:cs="Arial"/>
                <w:bCs/>
                <w:sz w:val="18"/>
                <w:szCs w:val="18"/>
              </w:rPr>
              <w:t>the consultation runs until 8 December 2017 and can be found at www.hants.gov.uk/winchestermovementstrategy</w:t>
            </w:r>
          </w:p>
        </w:tc>
        <w:tc>
          <w:tcPr>
            <w:tcW w:w="795" w:type="dxa"/>
            <w:tcBorders>
              <w:bottom w:val="single" w:sz="4" w:space="0" w:color="auto"/>
            </w:tcBorders>
            <w:shd w:val="clear" w:color="auto" w:fill="FFFFFF"/>
          </w:tcPr>
          <w:p w:rsidR="00D807CD" w:rsidRDefault="00E03828"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utes of 11</w:t>
            </w:r>
            <w:r w:rsidR="00F53A81" w:rsidRPr="00F53A81">
              <w:rPr>
                <w:rFonts w:ascii="Arial" w:hAnsi="Arial" w:cs="Arial"/>
                <w:b/>
                <w:sz w:val="18"/>
                <w:szCs w:val="18"/>
                <w:vertAlign w:val="superscript"/>
              </w:rPr>
              <w:t>th</w:t>
            </w:r>
            <w:r w:rsidR="00AC5151">
              <w:rPr>
                <w:rFonts w:ascii="Arial" w:hAnsi="Arial" w:cs="Arial"/>
                <w:b/>
                <w:sz w:val="18"/>
                <w:szCs w:val="18"/>
              </w:rPr>
              <w:t xml:space="preserve"> Octo</w:t>
            </w:r>
            <w:r w:rsidR="00EA32E6">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8</w:t>
            </w:r>
          </w:p>
        </w:tc>
        <w:tc>
          <w:tcPr>
            <w:tcW w:w="879" w:type="dxa"/>
            <w:shd w:val="clear" w:color="auto" w:fill="FFFFFF" w:themeFill="background1"/>
          </w:tcPr>
          <w:p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AC5151" w:rsidP="00394DEF">
            <w:pPr>
              <w:rPr>
                <w:rFonts w:ascii="Arial" w:hAnsi="Arial" w:cs="Arial"/>
                <w:b/>
                <w:sz w:val="18"/>
                <w:szCs w:val="18"/>
              </w:rPr>
            </w:pPr>
            <w:r>
              <w:rPr>
                <w:rFonts w:ascii="Arial" w:hAnsi="Arial" w:cs="Arial"/>
                <w:b/>
                <w:sz w:val="18"/>
                <w:szCs w:val="18"/>
              </w:rPr>
              <w:t xml:space="preserve">  151</w:t>
            </w:r>
            <w:r w:rsidR="00EA32E6">
              <w:rPr>
                <w:rFonts w:ascii="Arial" w:hAnsi="Arial" w:cs="Arial"/>
                <w:b/>
                <w:sz w:val="18"/>
                <w:szCs w:val="18"/>
              </w:rPr>
              <w:t>8</w:t>
            </w:r>
            <w:r w:rsidR="00C46556">
              <w:rPr>
                <w:rFonts w:ascii="Arial" w:hAnsi="Arial" w:cs="Arial"/>
                <w:b/>
                <w:sz w:val="18"/>
                <w:szCs w:val="18"/>
              </w:rPr>
              <w:t>.1</w:t>
            </w:r>
          </w:p>
        </w:tc>
        <w:tc>
          <w:tcPr>
            <w:tcW w:w="879" w:type="dxa"/>
            <w:shd w:val="clear" w:color="auto" w:fill="FFFFFF" w:themeFill="background1"/>
          </w:tcPr>
          <w:p w:rsidR="00E14C95" w:rsidRPr="003F36D2" w:rsidRDefault="00AC5151" w:rsidP="007B5482">
            <w:pPr>
              <w:jc w:val="center"/>
              <w:rPr>
                <w:rFonts w:ascii="Arial" w:hAnsi="Arial" w:cs="Arial"/>
                <w:b/>
                <w:sz w:val="18"/>
                <w:szCs w:val="18"/>
              </w:rPr>
            </w:pPr>
            <w:r>
              <w:rPr>
                <w:rFonts w:ascii="Arial" w:hAnsi="Arial" w:cs="Arial"/>
                <w:b/>
                <w:sz w:val="18"/>
                <w:szCs w:val="18"/>
              </w:rPr>
              <w:t>1508</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rsidR="00DA38EF" w:rsidRPr="00C56127"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C56127">
              <w:rPr>
                <w:rFonts w:ascii="Arial" w:hAnsi="Arial" w:cs="Arial"/>
                <w:bCs/>
                <w:sz w:val="18"/>
                <w:szCs w:val="18"/>
              </w:rPr>
              <w:t xml:space="preserve">It was </w:t>
            </w:r>
            <w:r w:rsidR="00C56127">
              <w:rPr>
                <w:rFonts w:ascii="Arial" w:hAnsi="Arial" w:cs="Arial"/>
                <w:b/>
                <w:bCs/>
                <w:sz w:val="18"/>
                <w:szCs w:val="18"/>
              </w:rPr>
              <w:t>agreed</w:t>
            </w:r>
            <w:r w:rsidR="00C56127">
              <w:rPr>
                <w:rFonts w:ascii="Arial" w:hAnsi="Arial" w:cs="Arial"/>
                <w:bCs/>
                <w:sz w:val="18"/>
                <w:szCs w:val="18"/>
              </w:rPr>
              <w:t xml:space="preserve"> to respond to the surgery that the Parish Council would be happy to view plans based on the surgery expanding to within 6 metres of the football pitch. Any further decisions will be considered once plans </w:t>
            </w:r>
            <w:r w:rsidR="00940013">
              <w:rPr>
                <w:rFonts w:ascii="Arial" w:hAnsi="Arial" w:cs="Arial"/>
                <w:bCs/>
                <w:sz w:val="18"/>
                <w:szCs w:val="18"/>
              </w:rPr>
              <w:t xml:space="preserve">for the proposed extension </w:t>
            </w:r>
            <w:r w:rsidR="00C56127">
              <w:rPr>
                <w:rFonts w:ascii="Arial" w:hAnsi="Arial" w:cs="Arial"/>
                <w:bCs/>
                <w:sz w:val="18"/>
                <w:szCs w:val="18"/>
              </w:rPr>
              <w:t>have been seen.</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4B0DFC">
        <w:trPr>
          <w:trHeight w:val="314"/>
        </w:trPr>
        <w:tc>
          <w:tcPr>
            <w:tcW w:w="993" w:type="dxa"/>
            <w:shd w:val="clear" w:color="auto" w:fill="FFFFFF" w:themeFill="background1"/>
          </w:tcPr>
          <w:p w:rsidR="007F3B96" w:rsidRPr="00BE3519" w:rsidRDefault="007E681E" w:rsidP="004856C9">
            <w:pPr>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8</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AC5151" w:rsidP="007B5482">
            <w:pPr>
              <w:rPr>
                <w:rFonts w:ascii="Arial" w:hAnsi="Arial" w:cs="Arial"/>
                <w:b/>
                <w:sz w:val="18"/>
                <w:szCs w:val="18"/>
              </w:rPr>
            </w:pPr>
            <w:r>
              <w:rPr>
                <w:rFonts w:ascii="Arial" w:hAnsi="Arial" w:cs="Arial"/>
                <w:b/>
                <w:sz w:val="18"/>
                <w:szCs w:val="18"/>
              </w:rPr>
              <w:t xml:space="preserve"> 1508</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C56127">
              <w:rPr>
                <w:rFonts w:ascii="Arial" w:hAnsi="Arial" w:cs="Arial"/>
                <w:bCs/>
                <w:sz w:val="18"/>
                <w:szCs w:val="18"/>
              </w:rPr>
              <w:t>It was noted that the first instalment of the Construction Infrastructure Levy has now been received from the Old Station Yard development and that this may assist in proceeding with a formal crossing near the garage.</w:t>
            </w:r>
          </w:p>
        </w:tc>
        <w:tc>
          <w:tcPr>
            <w:tcW w:w="795" w:type="dxa"/>
            <w:tcBorders>
              <w:bottom w:val="single" w:sz="4" w:space="0" w:color="auto"/>
            </w:tcBorders>
            <w:shd w:val="clear" w:color="auto" w:fill="FFFFFF"/>
          </w:tcPr>
          <w:p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7E681E" w:rsidP="004856C9">
            <w:pPr>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8</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AC5151" w:rsidP="007B5482">
            <w:pPr>
              <w:rPr>
                <w:rFonts w:ascii="Arial" w:hAnsi="Arial" w:cs="Arial"/>
                <w:b/>
                <w:sz w:val="18"/>
                <w:szCs w:val="18"/>
              </w:rPr>
            </w:pPr>
            <w:r>
              <w:rPr>
                <w:rFonts w:ascii="Arial" w:hAnsi="Arial" w:cs="Arial"/>
                <w:b/>
                <w:sz w:val="18"/>
                <w:szCs w:val="18"/>
              </w:rPr>
              <w:t xml:space="preserve"> 1508</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C56127" w:rsidRDefault="00EB7D47" w:rsidP="00CC5946">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w:t>
            </w:r>
            <w:r w:rsidR="00794B68">
              <w:rPr>
                <w:rFonts w:ascii="Arial" w:hAnsi="Arial" w:cs="Arial"/>
                <w:b/>
                <w:bCs/>
                <w:sz w:val="18"/>
                <w:szCs w:val="18"/>
              </w:rPr>
              <w:t xml:space="preserve"> </w:t>
            </w:r>
            <w:r w:rsidR="00C56127" w:rsidRPr="00C56127">
              <w:rPr>
                <w:rFonts w:ascii="Arial" w:hAnsi="Arial" w:cs="Arial"/>
                <w:bCs/>
                <w:sz w:val="18"/>
                <w:szCs w:val="18"/>
              </w:rPr>
              <w:t>The Clerk will contact Hyde Housing</w:t>
            </w:r>
            <w:r w:rsidR="00C56127">
              <w:rPr>
                <w:rFonts w:ascii="Arial" w:hAnsi="Arial" w:cs="Arial"/>
                <w:b/>
                <w:bCs/>
                <w:sz w:val="18"/>
                <w:szCs w:val="18"/>
              </w:rPr>
              <w:t xml:space="preserve"> </w:t>
            </w:r>
            <w:r w:rsidR="00C56127">
              <w:rPr>
                <w:rFonts w:ascii="Arial" w:hAnsi="Arial" w:cs="Arial"/>
                <w:bCs/>
                <w:sz w:val="18"/>
                <w:szCs w:val="18"/>
              </w:rPr>
              <w:t>(as above) to ensure that contractors from this development do not park on public roads.</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7E681E" w:rsidP="004856C9">
            <w:pPr>
              <w:jc w:val="center"/>
              <w:rPr>
                <w:rFonts w:ascii="Arial" w:hAnsi="Arial" w:cs="Arial"/>
                <w:b/>
                <w:sz w:val="18"/>
                <w:szCs w:val="18"/>
              </w:rPr>
            </w:pPr>
            <w:r>
              <w:rPr>
                <w:rFonts w:ascii="Arial" w:hAnsi="Arial" w:cs="Arial"/>
                <w:b/>
                <w:sz w:val="18"/>
                <w:szCs w:val="18"/>
              </w:rPr>
              <w:t>151</w:t>
            </w:r>
            <w:r w:rsidR="00EA32E6">
              <w:rPr>
                <w:rFonts w:ascii="Arial" w:hAnsi="Arial" w:cs="Arial"/>
                <w:b/>
                <w:sz w:val="18"/>
                <w:szCs w:val="18"/>
              </w:rPr>
              <w:t>8</w:t>
            </w:r>
            <w:r w:rsidR="00B2768C">
              <w:rPr>
                <w:rFonts w:ascii="Arial" w:hAnsi="Arial" w:cs="Arial"/>
                <w:b/>
                <w:sz w:val="18"/>
                <w:szCs w:val="18"/>
              </w:rPr>
              <w:t>.4</w:t>
            </w:r>
          </w:p>
        </w:tc>
        <w:tc>
          <w:tcPr>
            <w:tcW w:w="879" w:type="dxa"/>
            <w:tcBorders>
              <w:bottom w:val="single" w:sz="4" w:space="0" w:color="auto"/>
            </w:tcBorders>
            <w:shd w:val="clear" w:color="auto" w:fill="FFFFFF"/>
          </w:tcPr>
          <w:p w:rsidR="004E5BF0" w:rsidRDefault="00AC5151" w:rsidP="009B3603">
            <w:pPr>
              <w:jc w:val="center"/>
              <w:rPr>
                <w:rFonts w:ascii="Arial" w:hAnsi="Arial" w:cs="Arial"/>
                <w:b/>
                <w:sz w:val="18"/>
                <w:szCs w:val="18"/>
              </w:rPr>
            </w:pPr>
            <w:r>
              <w:rPr>
                <w:rFonts w:ascii="Arial" w:hAnsi="Arial" w:cs="Arial"/>
                <w:b/>
                <w:sz w:val="18"/>
                <w:szCs w:val="18"/>
              </w:rPr>
              <w:t>1508</w:t>
            </w:r>
            <w:r w:rsidR="000D0DEA">
              <w:rPr>
                <w:rFonts w:ascii="Arial" w:hAnsi="Arial" w:cs="Arial"/>
                <w:b/>
                <w:sz w:val="18"/>
                <w:szCs w:val="18"/>
              </w:rPr>
              <w:t>.4</w:t>
            </w:r>
          </w:p>
        </w:tc>
        <w:tc>
          <w:tcPr>
            <w:tcW w:w="7398" w:type="dxa"/>
            <w:gridSpan w:val="4"/>
            <w:tcBorders>
              <w:bottom w:val="single" w:sz="4" w:space="0" w:color="auto"/>
            </w:tcBorders>
            <w:shd w:val="clear" w:color="auto" w:fill="FFFFFF"/>
          </w:tcPr>
          <w:p w:rsidR="004E5BF0" w:rsidRPr="004B0DFC" w:rsidRDefault="004E5BF0" w:rsidP="00A84617">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w:t>
            </w:r>
            <w:r w:rsidR="00A84617" w:rsidRPr="00A84617">
              <w:rPr>
                <w:rFonts w:ascii="Arial" w:hAnsi="Arial" w:cs="Arial"/>
                <w:bCs/>
                <w:sz w:val="18"/>
                <w:szCs w:val="18"/>
              </w:rPr>
              <w:t xml:space="preserve">– </w:t>
            </w:r>
            <w:r w:rsidR="00C56127">
              <w:rPr>
                <w:rFonts w:ascii="Arial" w:hAnsi="Arial" w:cs="Arial"/>
                <w:bCs/>
                <w:sz w:val="18"/>
                <w:szCs w:val="18"/>
              </w:rPr>
              <w:t>Carried forward to the December meeting.</w:t>
            </w:r>
          </w:p>
        </w:tc>
        <w:tc>
          <w:tcPr>
            <w:tcW w:w="795" w:type="dxa"/>
            <w:tcBorders>
              <w:bottom w:val="single" w:sz="4" w:space="0" w:color="auto"/>
            </w:tcBorders>
            <w:shd w:val="clear" w:color="auto" w:fill="FFFFFF"/>
          </w:tcPr>
          <w:p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7E681E" w:rsidP="004856C9">
            <w:pPr>
              <w:jc w:val="center"/>
              <w:rPr>
                <w:rFonts w:ascii="Arial" w:hAnsi="Arial" w:cs="Arial"/>
                <w:b/>
                <w:bCs/>
                <w:sz w:val="18"/>
                <w:szCs w:val="18"/>
              </w:rPr>
            </w:pPr>
            <w:r>
              <w:rPr>
                <w:rFonts w:ascii="Arial" w:hAnsi="Arial" w:cs="Arial"/>
                <w:b/>
                <w:sz w:val="18"/>
                <w:szCs w:val="18"/>
              </w:rPr>
              <w:t>151</w:t>
            </w:r>
            <w:r w:rsidR="00EA32E6">
              <w:rPr>
                <w:rFonts w:ascii="Arial" w:hAnsi="Arial" w:cs="Arial"/>
                <w:b/>
                <w:sz w:val="18"/>
                <w:szCs w:val="18"/>
              </w:rPr>
              <w:t>9</w:t>
            </w:r>
          </w:p>
        </w:tc>
        <w:tc>
          <w:tcPr>
            <w:tcW w:w="879" w:type="dxa"/>
            <w:shd w:val="clear" w:color="auto" w:fill="D9D9D9"/>
          </w:tcPr>
          <w:p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7E681E" w:rsidP="004856C9">
            <w:pPr>
              <w:jc w:val="center"/>
              <w:rPr>
                <w:rFonts w:ascii="Arial" w:hAnsi="Arial" w:cs="Arial"/>
                <w:b/>
                <w:bCs/>
                <w:sz w:val="18"/>
                <w:szCs w:val="18"/>
              </w:rPr>
            </w:pPr>
            <w:r>
              <w:rPr>
                <w:rFonts w:ascii="Arial" w:hAnsi="Arial" w:cs="Arial"/>
                <w:b/>
                <w:bCs/>
                <w:sz w:val="18"/>
                <w:szCs w:val="18"/>
              </w:rPr>
              <w:lastRenderedPageBreak/>
              <w:t>151</w:t>
            </w:r>
            <w:r w:rsidR="00EA32E6">
              <w:rPr>
                <w:rFonts w:ascii="Arial" w:hAnsi="Arial" w:cs="Arial"/>
                <w:b/>
                <w:bCs/>
                <w:sz w:val="18"/>
                <w:szCs w:val="18"/>
              </w:rPr>
              <w:t>9</w:t>
            </w:r>
            <w:r w:rsidR="004856C9">
              <w:rPr>
                <w:rFonts w:ascii="Arial" w:hAnsi="Arial" w:cs="Arial"/>
                <w:b/>
                <w:bCs/>
                <w:sz w:val="18"/>
                <w:szCs w:val="18"/>
              </w:rPr>
              <w:t>.1</w:t>
            </w:r>
          </w:p>
        </w:tc>
        <w:tc>
          <w:tcPr>
            <w:tcW w:w="879" w:type="dxa"/>
          </w:tcPr>
          <w:p w:rsidR="004856C9" w:rsidRPr="007645F6" w:rsidRDefault="007E681E" w:rsidP="004856C9">
            <w:pPr>
              <w:jc w:val="center"/>
              <w:rPr>
                <w:rFonts w:ascii="Arial" w:hAnsi="Arial" w:cs="Arial"/>
                <w:b/>
                <w:bCs/>
                <w:sz w:val="18"/>
                <w:szCs w:val="18"/>
              </w:rPr>
            </w:pPr>
            <w:r>
              <w:rPr>
                <w:rFonts w:ascii="Arial" w:hAnsi="Arial" w:cs="Arial"/>
                <w:b/>
                <w:bCs/>
                <w:sz w:val="18"/>
                <w:szCs w:val="18"/>
              </w:rPr>
              <w:t>1509</w:t>
            </w:r>
            <w:r w:rsidR="004856C9">
              <w:rPr>
                <w:rFonts w:ascii="Arial" w:hAnsi="Arial" w:cs="Arial"/>
                <w:b/>
                <w:bCs/>
                <w:sz w:val="18"/>
                <w:szCs w:val="18"/>
              </w:rPr>
              <w:t>.1</w:t>
            </w:r>
          </w:p>
        </w:tc>
        <w:tc>
          <w:tcPr>
            <w:tcW w:w="7398" w:type="dxa"/>
            <w:gridSpan w:val="4"/>
          </w:tcPr>
          <w:p w:rsidR="007C1A92" w:rsidRPr="00FF5459"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1E4CE7">
              <w:rPr>
                <w:rFonts w:ascii="Arial" w:hAnsi="Arial" w:cs="Arial"/>
                <w:bCs/>
                <w:sz w:val="18"/>
                <w:szCs w:val="18"/>
              </w:rPr>
              <w:t>The protruding bolt has now been removed. It was noted that there are air gun pellets embedded in the goal posts. The Clerk will report this to PCSO Bruce Hagar.</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7E681E" w:rsidP="004856C9">
            <w:pPr>
              <w:jc w:val="center"/>
              <w:rPr>
                <w:rFonts w:ascii="Arial" w:hAnsi="Arial" w:cs="Arial"/>
                <w:b/>
                <w:bCs/>
                <w:sz w:val="18"/>
                <w:szCs w:val="18"/>
              </w:rPr>
            </w:pPr>
            <w:r>
              <w:rPr>
                <w:rFonts w:ascii="Arial" w:hAnsi="Arial" w:cs="Arial"/>
                <w:b/>
                <w:bCs/>
                <w:sz w:val="18"/>
                <w:szCs w:val="18"/>
              </w:rPr>
              <w:t>151</w:t>
            </w:r>
            <w:r w:rsidR="00EA32E6">
              <w:rPr>
                <w:rFonts w:ascii="Arial" w:hAnsi="Arial" w:cs="Arial"/>
                <w:b/>
                <w:bCs/>
                <w:sz w:val="18"/>
                <w:szCs w:val="18"/>
              </w:rPr>
              <w:t>9</w:t>
            </w:r>
            <w:r w:rsidR="004856C9">
              <w:rPr>
                <w:rFonts w:ascii="Arial" w:hAnsi="Arial" w:cs="Arial"/>
                <w:b/>
                <w:bCs/>
                <w:sz w:val="18"/>
                <w:szCs w:val="18"/>
              </w:rPr>
              <w:t>.2</w:t>
            </w:r>
          </w:p>
        </w:tc>
        <w:tc>
          <w:tcPr>
            <w:tcW w:w="879" w:type="dxa"/>
          </w:tcPr>
          <w:p w:rsidR="004856C9" w:rsidRDefault="007E681E" w:rsidP="004856C9">
            <w:pPr>
              <w:jc w:val="center"/>
              <w:rPr>
                <w:rFonts w:ascii="Arial" w:hAnsi="Arial" w:cs="Arial"/>
                <w:b/>
                <w:bCs/>
                <w:sz w:val="18"/>
                <w:szCs w:val="18"/>
              </w:rPr>
            </w:pPr>
            <w:r>
              <w:rPr>
                <w:rFonts w:ascii="Arial" w:hAnsi="Arial" w:cs="Arial"/>
                <w:b/>
                <w:bCs/>
                <w:sz w:val="18"/>
                <w:szCs w:val="18"/>
              </w:rPr>
              <w:t>1509</w:t>
            </w:r>
            <w:r w:rsidR="004856C9">
              <w:rPr>
                <w:rFonts w:ascii="Arial" w:hAnsi="Arial" w:cs="Arial"/>
                <w:b/>
                <w:bCs/>
                <w:sz w:val="18"/>
                <w:szCs w:val="18"/>
              </w:rPr>
              <w:t>.2</w:t>
            </w:r>
          </w:p>
        </w:tc>
        <w:tc>
          <w:tcPr>
            <w:tcW w:w="7398" w:type="dxa"/>
            <w:gridSpan w:val="4"/>
          </w:tcPr>
          <w:p w:rsidR="00924727"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1376DC">
              <w:rPr>
                <w:rFonts w:ascii="Arial" w:hAnsi="Arial" w:cs="Arial"/>
                <w:bCs/>
                <w:sz w:val="18"/>
                <w:szCs w:val="18"/>
              </w:rPr>
              <w:t xml:space="preserve">It was </w:t>
            </w:r>
            <w:r w:rsidR="001376DC">
              <w:rPr>
                <w:rFonts w:ascii="Arial" w:hAnsi="Arial" w:cs="Arial"/>
                <w:b/>
                <w:bCs/>
                <w:sz w:val="18"/>
                <w:szCs w:val="18"/>
              </w:rPr>
              <w:t xml:space="preserve">agreed </w:t>
            </w:r>
            <w:r w:rsidR="001376DC">
              <w:rPr>
                <w:rFonts w:ascii="Arial" w:hAnsi="Arial" w:cs="Arial"/>
                <w:bCs/>
                <w:sz w:val="18"/>
                <w:szCs w:val="18"/>
              </w:rPr>
              <w:t xml:space="preserve">to accept the quote from Neil </w:t>
            </w:r>
            <w:proofErr w:type="spellStart"/>
            <w:r w:rsidR="001376DC">
              <w:rPr>
                <w:rFonts w:ascii="Arial" w:hAnsi="Arial" w:cs="Arial"/>
                <w:bCs/>
                <w:sz w:val="18"/>
                <w:szCs w:val="18"/>
              </w:rPr>
              <w:t>Soutar</w:t>
            </w:r>
            <w:proofErr w:type="spellEnd"/>
            <w:r w:rsidR="001376DC">
              <w:rPr>
                <w:rFonts w:ascii="Arial" w:hAnsi="Arial" w:cs="Arial"/>
                <w:bCs/>
                <w:sz w:val="18"/>
                <w:szCs w:val="18"/>
              </w:rPr>
              <w:t xml:space="preserve"> to paint the swings and repair the camel.</w:t>
            </w:r>
          </w:p>
          <w:p w:rsidR="001376DC" w:rsidRPr="007F7588" w:rsidRDefault="001376DC" w:rsidP="004856C9">
            <w:pPr>
              <w:rPr>
                <w:rFonts w:ascii="Arial" w:hAnsi="Arial" w:cs="Arial"/>
                <w:bCs/>
                <w:sz w:val="18"/>
                <w:szCs w:val="18"/>
              </w:rPr>
            </w:pPr>
            <w:r>
              <w:rPr>
                <w:rFonts w:ascii="Arial" w:hAnsi="Arial" w:cs="Arial"/>
                <w:bCs/>
                <w:sz w:val="18"/>
                <w:szCs w:val="18"/>
              </w:rPr>
              <w:t>The WCC Environment Officer visited the Pigeon House Yard pumping station with the managing agent. It was not possible to dye trace due to the overgrown nature of the site and the inability to access some of the works manhole covers</w:t>
            </w:r>
            <w:proofErr w:type="gramStart"/>
            <w:r>
              <w:rPr>
                <w:rFonts w:ascii="Arial" w:hAnsi="Arial" w:cs="Arial"/>
                <w:bCs/>
                <w:sz w:val="18"/>
                <w:szCs w:val="18"/>
              </w:rPr>
              <w:t>. .</w:t>
            </w:r>
            <w:proofErr w:type="gramEnd"/>
            <w:r>
              <w:rPr>
                <w:rFonts w:ascii="Arial" w:hAnsi="Arial" w:cs="Arial"/>
                <w:bCs/>
                <w:sz w:val="18"/>
                <w:szCs w:val="18"/>
              </w:rPr>
              <w:t xml:space="preserve"> The agent will appoint a maintenance company to clear the site so that dye testing can then take place.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510F5A" w:rsidRPr="0055655A" w:rsidTr="00716391">
        <w:tc>
          <w:tcPr>
            <w:tcW w:w="993" w:type="dxa"/>
          </w:tcPr>
          <w:p w:rsidR="00510F5A" w:rsidRDefault="007E681E" w:rsidP="004856C9">
            <w:pPr>
              <w:jc w:val="center"/>
              <w:rPr>
                <w:rFonts w:ascii="Arial" w:hAnsi="Arial" w:cs="Arial"/>
                <w:b/>
                <w:bCs/>
                <w:sz w:val="18"/>
                <w:szCs w:val="18"/>
              </w:rPr>
            </w:pPr>
            <w:r>
              <w:rPr>
                <w:rFonts w:ascii="Arial" w:hAnsi="Arial" w:cs="Arial"/>
                <w:b/>
                <w:bCs/>
                <w:sz w:val="18"/>
                <w:szCs w:val="18"/>
              </w:rPr>
              <w:t>151</w:t>
            </w:r>
            <w:r w:rsidR="00510F5A">
              <w:rPr>
                <w:rFonts w:ascii="Arial" w:hAnsi="Arial" w:cs="Arial"/>
                <w:b/>
                <w:bCs/>
                <w:sz w:val="18"/>
                <w:szCs w:val="18"/>
              </w:rPr>
              <w:t>9.3</w:t>
            </w:r>
          </w:p>
        </w:tc>
        <w:tc>
          <w:tcPr>
            <w:tcW w:w="879" w:type="dxa"/>
          </w:tcPr>
          <w:p w:rsidR="00510F5A" w:rsidRDefault="007E681E" w:rsidP="004856C9">
            <w:pPr>
              <w:jc w:val="center"/>
              <w:rPr>
                <w:rFonts w:ascii="Arial" w:hAnsi="Arial" w:cs="Arial"/>
                <w:b/>
                <w:bCs/>
                <w:sz w:val="18"/>
                <w:szCs w:val="18"/>
              </w:rPr>
            </w:pPr>
            <w:r>
              <w:rPr>
                <w:rFonts w:ascii="Arial" w:hAnsi="Arial" w:cs="Arial"/>
                <w:b/>
                <w:bCs/>
                <w:sz w:val="18"/>
                <w:szCs w:val="18"/>
              </w:rPr>
              <w:t>1509</w:t>
            </w:r>
            <w:r w:rsidR="00510F5A">
              <w:rPr>
                <w:rFonts w:ascii="Arial" w:hAnsi="Arial" w:cs="Arial"/>
                <w:b/>
                <w:bCs/>
                <w:sz w:val="18"/>
                <w:szCs w:val="18"/>
              </w:rPr>
              <w:t>.3</w:t>
            </w:r>
          </w:p>
        </w:tc>
        <w:tc>
          <w:tcPr>
            <w:tcW w:w="7398" w:type="dxa"/>
            <w:gridSpan w:val="4"/>
          </w:tcPr>
          <w:p w:rsidR="00510F5A" w:rsidRPr="00510F5A" w:rsidRDefault="00510F5A" w:rsidP="004856C9">
            <w:pPr>
              <w:rPr>
                <w:rFonts w:ascii="Arial" w:hAnsi="Arial" w:cs="Arial"/>
                <w:bCs/>
                <w:sz w:val="18"/>
                <w:szCs w:val="18"/>
              </w:rPr>
            </w:pPr>
            <w:r>
              <w:rPr>
                <w:rFonts w:ascii="Arial" w:hAnsi="Arial" w:cs="Arial"/>
                <w:b/>
                <w:bCs/>
                <w:sz w:val="18"/>
                <w:szCs w:val="18"/>
              </w:rPr>
              <w:t>Open Spaces Balance</w:t>
            </w:r>
            <w:r w:rsidR="007E681E">
              <w:rPr>
                <w:rFonts w:ascii="Arial" w:hAnsi="Arial" w:cs="Arial"/>
                <w:bCs/>
                <w:sz w:val="18"/>
                <w:szCs w:val="18"/>
              </w:rPr>
              <w:t xml:space="preserve"> </w:t>
            </w:r>
            <w:proofErr w:type="spellStart"/>
            <w:r w:rsidR="00673218">
              <w:rPr>
                <w:rFonts w:ascii="Arial" w:hAnsi="Arial" w:cs="Arial"/>
                <w:bCs/>
                <w:sz w:val="18"/>
                <w:szCs w:val="18"/>
              </w:rPr>
              <w:t>VitaPlay</w:t>
            </w:r>
            <w:proofErr w:type="spellEnd"/>
            <w:r w:rsidR="00673218">
              <w:rPr>
                <w:rFonts w:ascii="Arial" w:hAnsi="Arial" w:cs="Arial"/>
                <w:bCs/>
                <w:sz w:val="18"/>
                <w:szCs w:val="18"/>
              </w:rPr>
              <w:t xml:space="preserve"> have confirmed that their original quote of £2200 to replace the remaining barked areas at Stoke Charity play area will not be increased. The Clerk will ask </w:t>
            </w:r>
            <w:proofErr w:type="spellStart"/>
            <w:r w:rsidR="00673218">
              <w:rPr>
                <w:rFonts w:ascii="Arial" w:hAnsi="Arial" w:cs="Arial"/>
                <w:bCs/>
                <w:sz w:val="18"/>
                <w:szCs w:val="18"/>
              </w:rPr>
              <w:t>VitaPlay</w:t>
            </w:r>
            <w:proofErr w:type="spellEnd"/>
            <w:r w:rsidR="00673218">
              <w:rPr>
                <w:rFonts w:ascii="Arial" w:hAnsi="Arial" w:cs="Arial"/>
                <w:bCs/>
                <w:sz w:val="18"/>
                <w:szCs w:val="18"/>
              </w:rPr>
              <w:t xml:space="preserve"> to commence the work as soon as possible and the Open Spaces balance will then be claimed against this cost.</w:t>
            </w:r>
          </w:p>
        </w:tc>
        <w:tc>
          <w:tcPr>
            <w:tcW w:w="795" w:type="dxa"/>
          </w:tcPr>
          <w:p w:rsidR="00510F5A" w:rsidRDefault="00510F5A" w:rsidP="004856C9">
            <w:pPr>
              <w:jc w:val="center"/>
              <w:rPr>
                <w:rFonts w:ascii="Arial" w:hAnsi="Arial" w:cs="Arial"/>
                <w:sz w:val="18"/>
                <w:szCs w:val="18"/>
              </w:rPr>
            </w:pPr>
          </w:p>
        </w:tc>
        <w:tc>
          <w:tcPr>
            <w:tcW w:w="454" w:type="dxa"/>
            <w:gridSpan w:val="2"/>
            <w:shd w:val="clear" w:color="auto" w:fill="FFFFFF"/>
          </w:tcPr>
          <w:p w:rsidR="00510F5A" w:rsidRPr="0055655A" w:rsidRDefault="00510F5A" w:rsidP="004856C9">
            <w:pPr>
              <w:jc w:val="center"/>
              <w:rPr>
                <w:rFonts w:ascii="Arial" w:hAnsi="Arial" w:cs="Arial"/>
                <w:sz w:val="18"/>
                <w:szCs w:val="18"/>
              </w:rPr>
            </w:pPr>
          </w:p>
        </w:tc>
      </w:tr>
      <w:tr w:rsidR="004856C9" w:rsidRPr="0055655A" w:rsidTr="00716391">
        <w:tc>
          <w:tcPr>
            <w:tcW w:w="993" w:type="dxa"/>
            <w:shd w:val="clear" w:color="auto" w:fill="D9D9D9"/>
          </w:tcPr>
          <w:p w:rsidR="004856C9" w:rsidRPr="00F025BD" w:rsidRDefault="007E681E" w:rsidP="004856C9">
            <w:pPr>
              <w:jc w:val="center"/>
              <w:rPr>
                <w:rFonts w:ascii="Arial" w:hAnsi="Arial" w:cs="Arial"/>
                <w:b/>
                <w:bCs/>
                <w:sz w:val="18"/>
                <w:szCs w:val="18"/>
              </w:rPr>
            </w:pPr>
            <w:r>
              <w:rPr>
                <w:rFonts w:ascii="Arial" w:hAnsi="Arial" w:cs="Arial"/>
                <w:b/>
                <w:bCs/>
                <w:sz w:val="18"/>
                <w:szCs w:val="18"/>
              </w:rPr>
              <w:t>152</w:t>
            </w:r>
            <w:r w:rsidR="00F76A38">
              <w:rPr>
                <w:rFonts w:ascii="Arial" w:hAnsi="Arial" w:cs="Arial"/>
                <w:b/>
                <w:bCs/>
                <w:sz w:val="18"/>
                <w:szCs w:val="18"/>
              </w:rPr>
              <w:t>0</w:t>
            </w:r>
          </w:p>
        </w:tc>
        <w:tc>
          <w:tcPr>
            <w:tcW w:w="879" w:type="dxa"/>
            <w:shd w:val="clear" w:color="auto" w:fill="D9D9D9"/>
          </w:tcPr>
          <w:p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3E044C" w:rsidRPr="0055655A" w:rsidTr="000D0DEA">
        <w:trPr>
          <w:trHeight w:val="293"/>
        </w:trPr>
        <w:tc>
          <w:tcPr>
            <w:tcW w:w="993" w:type="dxa"/>
            <w:tcBorders>
              <w:bottom w:val="single" w:sz="4" w:space="0" w:color="auto"/>
            </w:tcBorders>
            <w:shd w:val="clear" w:color="auto" w:fill="FFFFFF"/>
          </w:tcPr>
          <w:p w:rsidR="003E044C" w:rsidRDefault="007E681E" w:rsidP="004856C9">
            <w:pPr>
              <w:jc w:val="center"/>
              <w:rPr>
                <w:rFonts w:ascii="Arial" w:hAnsi="Arial" w:cs="Arial"/>
                <w:b/>
                <w:bCs/>
                <w:sz w:val="18"/>
                <w:szCs w:val="18"/>
              </w:rPr>
            </w:pPr>
            <w:r>
              <w:rPr>
                <w:rFonts w:ascii="Arial" w:hAnsi="Arial" w:cs="Arial"/>
                <w:b/>
                <w:bCs/>
                <w:sz w:val="18"/>
                <w:szCs w:val="18"/>
              </w:rPr>
              <w:t>152</w:t>
            </w:r>
            <w:r w:rsidR="00F76A38">
              <w:rPr>
                <w:rFonts w:ascii="Arial" w:hAnsi="Arial" w:cs="Arial"/>
                <w:b/>
                <w:bCs/>
                <w:sz w:val="18"/>
                <w:szCs w:val="18"/>
              </w:rPr>
              <w:t>0</w:t>
            </w:r>
            <w:r>
              <w:rPr>
                <w:rFonts w:ascii="Arial" w:hAnsi="Arial" w:cs="Arial"/>
                <w:b/>
                <w:bCs/>
                <w:sz w:val="18"/>
                <w:szCs w:val="18"/>
              </w:rPr>
              <w:t>.1</w:t>
            </w:r>
          </w:p>
        </w:tc>
        <w:tc>
          <w:tcPr>
            <w:tcW w:w="879" w:type="dxa"/>
            <w:tcBorders>
              <w:bottom w:val="single" w:sz="4" w:space="0" w:color="auto"/>
            </w:tcBorders>
            <w:shd w:val="clear" w:color="auto" w:fill="FFFFFF"/>
          </w:tcPr>
          <w:p w:rsidR="003E044C" w:rsidRDefault="007E681E" w:rsidP="004856C9">
            <w:pPr>
              <w:jc w:val="center"/>
              <w:rPr>
                <w:rFonts w:ascii="Arial" w:hAnsi="Arial" w:cs="Arial"/>
                <w:b/>
                <w:bCs/>
                <w:sz w:val="18"/>
                <w:szCs w:val="18"/>
              </w:rPr>
            </w:pPr>
            <w:r>
              <w:rPr>
                <w:rFonts w:ascii="Arial" w:hAnsi="Arial" w:cs="Arial"/>
                <w:b/>
                <w:bCs/>
                <w:sz w:val="18"/>
                <w:szCs w:val="18"/>
              </w:rPr>
              <w:t>1510</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CB7370">
              <w:rPr>
                <w:rFonts w:ascii="Arial" w:hAnsi="Arial" w:cs="Arial"/>
                <w:bCs/>
                <w:sz w:val="18"/>
                <w:szCs w:val="18"/>
              </w:rPr>
              <w:t xml:space="preserve">The Clerk will ask Neil </w:t>
            </w:r>
            <w:proofErr w:type="spellStart"/>
            <w:r w:rsidR="00CB7370">
              <w:rPr>
                <w:rFonts w:ascii="Arial" w:hAnsi="Arial" w:cs="Arial"/>
                <w:bCs/>
                <w:sz w:val="18"/>
                <w:szCs w:val="18"/>
              </w:rPr>
              <w:t>Soutar</w:t>
            </w:r>
            <w:proofErr w:type="spellEnd"/>
            <w:r w:rsidR="00CB7370">
              <w:rPr>
                <w:rFonts w:ascii="Arial" w:hAnsi="Arial" w:cs="Arial"/>
                <w:bCs/>
                <w:sz w:val="18"/>
                <w:szCs w:val="18"/>
              </w:rPr>
              <w:t xml:space="preserve"> to contact Cllr Johns to arrange the installation of the new boards.</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7E681E" w:rsidP="004856C9">
            <w:pPr>
              <w:jc w:val="center"/>
              <w:rPr>
                <w:rFonts w:ascii="Arial" w:hAnsi="Arial" w:cs="Arial"/>
                <w:b/>
                <w:bCs/>
                <w:sz w:val="18"/>
                <w:szCs w:val="18"/>
              </w:rPr>
            </w:pPr>
            <w:r>
              <w:rPr>
                <w:rFonts w:ascii="Arial" w:hAnsi="Arial" w:cs="Arial"/>
                <w:b/>
                <w:bCs/>
                <w:sz w:val="18"/>
                <w:szCs w:val="18"/>
              </w:rPr>
              <w:t>152</w:t>
            </w:r>
            <w:r w:rsidR="00F76A38">
              <w:rPr>
                <w:rFonts w:ascii="Arial" w:hAnsi="Arial" w:cs="Arial"/>
                <w:b/>
                <w:bCs/>
                <w:sz w:val="18"/>
                <w:szCs w:val="18"/>
              </w:rPr>
              <w:t>1</w:t>
            </w:r>
          </w:p>
        </w:tc>
        <w:tc>
          <w:tcPr>
            <w:tcW w:w="879" w:type="dxa"/>
            <w:shd w:val="clear" w:color="auto" w:fill="D9D9D9"/>
          </w:tcPr>
          <w:p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7E681E" w:rsidP="00F13D4B">
            <w:pPr>
              <w:jc w:val="center"/>
              <w:rPr>
                <w:rFonts w:ascii="Arial" w:hAnsi="Arial" w:cs="Arial"/>
                <w:b/>
                <w:sz w:val="18"/>
                <w:szCs w:val="18"/>
              </w:rPr>
            </w:pPr>
            <w:r>
              <w:rPr>
                <w:rFonts w:ascii="Arial" w:hAnsi="Arial" w:cs="Arial"/>
                <w:b/>
                <w:sz w:val="18"/>
                <w:szCs w:val="18"/>
              </w:rPr>
              <w:t>152</w:t>
            </w:r>
            <w:r w:rsidR="00F76A38">
              <w:rPr>
                <w:rFonts w:ascii="Arial" w:hAnsi="Arial" w:cs="Arial"/>
                <w:b/>
                <w:sz w:val="18"/>
                <w:szCs w:val="18"/>
              </w:rPr>
              <w:t>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7E681E" w:rsidP="00F13D4B">
            <w:pPr>
              <w:jc w:val="center"/>
              <w:rPr>
                <w:rFonts w:ascii="Arial" w:hAnsi="Arial" w:cs="Arial"/>
                <w:b/>
                <w:sz w:val="18"/>
                <w:szCs w:val="18"/>
              </w:rPr>
            </w:pPr>
            <w:r>
              <w:rPr>
                <w:rFonts w:ascii="Arial" w:hAnsi="Arial" w:cs="Arial"/>
                <w:b/>
                <w:sz w:val="18"/>
                <w:szCs w:val="18"/>
              </w:rPr>
              <w:t>517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3173CD" w:rsidP="006726E9">
            <w:pPr>
              <w:pStyle w:val="PlainText"/>
              <w:rPr>
                <w:rFonts w:ascii="Arial" w:hAnsi="Arial" w:cs="Arial"/>
                <w:sz w:val="18"/>
                <w:szCs w:val="18"/>
              </w:rPr>
            </w:pPr>
            <w:r>
              <w:rPr>
                <w:rFonts w:ascii="Arial" w:hAnsi="Arial" w:cs="Arial"/>
                <w:sz w:val="18"/>
                <w:szCs w:val="18"/>
              </w:rPr>
              <w:t xml:space="preserve">Cobbles </w:t>
            </w:r>
            <w:proofErr w:type="spellStart"/>
            <w:r>
              <w:rPr>
                <w:rFonts w:ascii="Arial" w:hAnsi="Arial" w:cs="Arial"/>
                <w:sz w:val="18"/>
                <w:szCs w:val="18"/>
              </w:rPr>
              <w:t>C</w:t>
            </w:r>
            <w:r w:rsidR="00BB70A3">
              <w:rPr>
                <w:rFonts w:ascii="Arial" w:hAnsi="Arial" w:cs="Arial"/>
                <w:sz w:val="18"/>
                <w:szCs w:val="18"/>
              </w:rPr>
              <w:t>ttg</w:t>
            </w:r>
            <w:proofErr w:type="spellEnd"/>
            <w:r w:rsidR="00BB70A3">
              <w:rPr>
                <w:rFonts w:ascii="Arial" w:hAnsi="Arial" w:cs="Arial"/>
                <w:sz w:val="18"/>
                <w:szCs w:val="18"/>
              </w:rPr>
              <w:t xml:space="preserve">, </w:t>
            </w:r>
            <w:proofErr w:type="spellStart"/>
            <w:r w:rsidR="00BB70A3">
              <w:rPr>
                <w:rFonts w:ascii="Arial" w:hAnsi="Arial" w:cs="Arial"/>
                <w:sz w:val="18"/>
                <w:szCs w:val="18"/>
              </w:rPr>
              <w:t>Pigeonhouse</w:t>
            </w:r>
            <w:proofErr w:type="spellEnd"/>
            <w:r w:rsidR="00BB70A3">
              <w:rPr>
                <w:rFonts w:ascii="Arial" w:hAnsi="Arial" w:cs="Arial"/>
                <w:sz w:val="18"/>
                <w:szCs w:val="18"/>
              </w:rPr>
              <w:t xml:space="preserve"> Yard, Sutton </w:t>
            </w:r>
            <w:proofErr w:type="spellStart"/>
            <w:r w:rsidR="00BB70A3">
              <w:rPr>
                <w:rFonts w:ascii="Arial" w:hAnsi="Arial" w:cs="Arial"/>
                <w:sz w:val="18"/>
                <w:szCs w:val="18"/>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BB70A3" w:rsidP="004856C9">
            <w:pPr>
              <w:rPr>
                <w:rFonts w:ascii="Arial" w:hAnsi="Arial" w:cs="Arial"/>
                <w:sz w:val="18"/>
                <w:szCs w:val="18"/>
              </w:rPr>
            </w:pPr>
            <w:r>
              <w:rPr>
                <w:rFonts w:ascii="Arial" w:hAnsi="Arial" w:cs="Arial"/>
                <w:sz w:val="18"/>
                <w:szCs w:val="18"/>
              </w:rPr>
              <w:t>2 Yew trees to crown lift and reduce.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B3C93" w:rsidRDefault="00BB70A3" w:rsidP="00BC2983">
            <w:pPr>
              <w:jc w:val="center"/>
              <w:rPr>
                <w:rFonts w:ascii="Arial" w:hAnsi="Arial" w:cs="Arial"/>
                <w:b/>
                <w:sz w:val="18"/>
                <w:szCs w:val="18"/>
              </w:rPr>
            </w:pPr>
            <w:r>
              <w:rPr>
                <w:rFonts w:ascii="Arial" w:hAnsi="Arial" w:cs="Arial"/>
                <w:b/>
                <w:sz w:val="18"/>
                <w:szCs w:val="18"/>
              </w:rPr>
              <w:t>17/02633/TPC</w:t>
            </w:r>
          </w:p>
          <w:p w:rsidR="00BB70A3" w:rsidRPr="00EB405B" w:rsidRDefault="00BB70A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E35129" w:rsidRPr="00372AF6" w:rsidRDefault="00E35129" w:rsidP="004856C9">
            <w:pPr>
              <w:jc w:val="center"/>
              <w:rPr>
                <w:rFonts w:ascii="Arial" w:hAnsi="Arial" w:cs="Arial"/>
                <w:b/>
                <w:sz w:val="18"/>
                <w:szCs w:val="18"/>
              </w:rPr>
            </w:pPr>
          </w:p>
        </w:tc>
      </w:tr>
      <w:tr w:rsidR="00F2390B" w:rsidRPr="00940E9B" w:rsidTr="00716391">
        <w:tc>
          <w:tcPr>
            <w:tcW w:w="993" w:type="dxa"/>
          </w:tcPr>
          <w:p w:rsidR="00F2390B" w:rsidRDefault="007E681E" w:rsidP="00F13D4B">
            <w:pPr>
              <w:jc w:val="center"/>
              <w:rPr>
                <w:rFonts w:ascii="Arial" w:hAnsi="Arial" w:cs="Arial"/>
                <w:b/>
                <w:sz w:val="18"/>
                <w:szCs w:val="18"/>
              </w:rPr>
            </w:pPr>
            <w:r>
              <w:rPr>
                <w:rFonts w:ascii="Arial" w:hAnsi="Arial" w:cs="Arial"/>
                <w:b/>
                <w:sz w:val="18"/>
                <w:szCs w:val="18"/>
              </w:rPr>
              <w:t>152</w:t>
            </w:r>
            <w:r w:rsidR="00F76A38">
              <w:rPr>
                <w:rFonts w:ascii="Arial" w:hAnsi="Arial" w:cs="Arial"/>
                <w:b/>
                <w:sz w:val="18"/>
                <w:szCs w:val="18"/>
              </w:rPr>
              <w:t>1</w:t>
            </w:r>
            <w:r w:rsidR="00F2390B">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Default="007E681E" w:rsidP="00F13D4B">
            <w:pPr>
              <w:jc w:val="center"/>
              <w:rPr>
                <w:rFonts w:ascii="Arial" w:hAnsi="Arial" w:cs="Arial"/>
                <w:b/>
                <w:sz w:val="18"/>
                <w:szCs w:val="18"/>
              </w:rPr>
            </w:pPr>
            <w:r>
              <w:rPr>
                <w:rFonts w:ascii="Arial" w:hAnsi="Arial" w:cs="Arial"/>
                <w:b/>
                <w:sz w:val="18"/>
                <w:szCs w:val="18"/>
              </w:rPr>
              <w:t>518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BB70A3" w:rsidP="006726E9">
            <w:pPr>
              <w:pStyle w:val="PlainText"/>
              <w:rPr>
                <w:rFonts w:ascii="Arial" w:hAnsi="Arial" w:cs="Arial"/>
                <w:sz w:val="18"/>
                <w:szCs w:val="18"/>
              </w:rPr>
            </w:pPr>
            <w:proofErr w:type="spellStart"/>
            <w:r>
              <w:rPr>
                <w:rFonts w:ascii="Arial" w:hAnsi="Arial" w:cs="Arial"/>
                <w:sz w:val="18"/>
                <w:szCs w:val="18"/>
              </w:rPr>
              <w:t>Dever</w:t>
            </w:r>
            <w:proofErr w:type="spellEnd"/>
            <w:r>
              <w:rPr>
                <w:rFonts w:ascii="Arial" w:hAnsi="Arial" w:cs="Arial"/>
                <w:sz w:val="18"/>
                <w:szCs w:val="18"/>
              </w:rPr>
              <w:t xml:space="preserve"> Cottage, </w:t>
            </w:r>
            <w:proofErr w:type="spellStart"/>
            <w:r>
              <w:rPr>
                <w:rFonts w:ascii="Arial" w:hAnsi="Arial" w:cs="Arial"/>
                <w:sz w:val="18"/>
                <w:szCs w:val="18"/>
              </w:rPr>
              <w:t>Hunton</w:t>
            </w:r>
            <w:proofErr w:type="spellEnd"/>
            <w:r>
              <w:rPr>
                <w:rFonts w:ascii="Arial" w:hAnsi="Arial" w:cs="Arial"/>
                <w:sz w:val="18"/>
                <w:szCs w:val="18"/>
              </w:rPr>
              <w:t xml:space="preserve"> Lane, </w:t>
            </w:r>
            <w:proofErr w:type="spellStart"/>
            <w:r>
              <w:rPr>
                <w:rFonts w:ascii="Arial" w:hAnsi="Arial" w:cs="Arial"/>
                <w:sz w:val="18"/>
                <w:szCs w:val="18"/>
              </w:rPr>
              <w:t>Wonston</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207785" w:rsidP="004856C9">
            <w:pPr>
              <w:rPr>
                <w:rFonts w:ascii="Arial" w:hAnsi="Arial" w:cs="Arial"/>
                <w:sz w:val="18"/>
                <w:szCs w:val="18"/>
              </w:rPr>
            </w:pPr>
            <w:r>
              <w:rPr>
                <w:rFonts w:ascii="Arial" w:hAnsi="Arial" w:cs="Arial"/>
                <w:sz w:val="18"/>
                <w:szCs w:val="18"/>
              </w:rPr>
              <w:t>Replacement conservatory to front of property.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B3C93" w:rsidRDefault="00207785" w:rsidP="00BC2983">
            <w:pPr>
              <w:jc w:val="center"/>
              <w:rPr>
                <w:rFonts w:ascii="Arial" w:hAnsi="Arial" w:cs="Arial"/>
                <w:b/>
                <w:sz w:val="18"/>
                <w:szCs w:val="18"/>
              </w:rPr>
            </w:pPr>
            <w:r>
              <w:rPr>
                <w:rFonts w:ascii="Arial" w:hAnsi="Arial" w:cs="Arial"/>
                <w:b/>
                <w:sz w:val="18"/>
                <w:szCs w:val="18"/>
              </w:rPr>
              <w:t>17/02125/HOU</w:t>
            </w:r>
          </w:p>
          <w:p w:rsidR="00207785" w:rsidRPr="00EB405B" w:rsidRDefault="00207785"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8B3C93" w:rsidP="00960F2C">
            <w:pPr>
              <w:rPr>
                <w:rFonts w:ascii="Arial" w:hAnsi="Arial" w:cs="Arial"/>
                <w:sz w:val="18"/>
                <w:szCs w:val="18"/>
                <w:lang w:val="en-US"/>
              </w:rPr>
            </w:pPr>
            <w:r>
              <w:rPr>
                <w:rFonts w:ascii="Arial" w:hAnsi="Arial" w:cs="Arial"/>
                <w:sz w:val="18"/>
                <w:szCs w:val="18"/>
                <w:lang w:val="en-US"/>
              </w:rPr>
              <w:t>Cl</w:t>
            </w:r>
            <w:r w:rsidR="00BB70A3">
              <w:rPr>
                <w:rFonts w:ascii="Arial" w:hAnsi="Arial" w:cs="Arial"/>
                <w:sz w:val="18"/>
                <w:szCs w:val="18"/>
                <w:lang w:val="en-US"/>
              </w:rPr>
              <w:t>osed</w:t>
            </w:r>
          </w:p>
        </w:tc>
        <w:tc>
          <w:tcPr>
            <w:tcW w:w="454" w:type="dxa"/>
            <w:gridSpan w:val="2"/>
          </w:tcPr>
          <w:p w:rsidR="00F2390B" w:rsidRPr="00372AF6" w:rsidRDefault="00F2390B" w:rsidP="004856C9">
            <w:pPr>
              <w:jc w:val="center"/>
              <w:rPr>
                <w:rFonts w:ascii="Arial" w:hAnsi="Arial" w:cs="Arial"/>
                <w:b/>
                <w:sz w:val="18"/>
                <w:szCs w:val="18"/>
              </w:rPr>
            </w:pPr>
          </w:p>
        </w:tc>
      </w:tr>
      <w:tr w:rsidR="0083340D" w:rsidRPr="00940E9B" w:rsidTr="00716391">
        <w:tc>
          <w:tcPr>
            <w:tcW w:w="993" w:type="dxa"/>
          </w:tcPr>
          <w:p w:rsidR="0083340D" w:rsidRDefault="007E681E" w:rsidP="00F13D4B">
            <w:pPr>
              <w:jc w:val="center"/>
              <w:rPr>
                <w:rFonts w:ascii="Arial" w:hAnsi="Arial" w:cs="Arial"/>
                <w:b/>
                <w:sz w:val="18"/>
                <w:szCs w:val="18"/>
              </w:rPr>
            </w:pPr>
            <w:r>
              <w:rPr>
                <w:rFonts w:ascii="Arial" w:hAnsi="Arial" w:cs="Arial"/>
                <w:b/>
                <w:sz w:val="18"/>
                <w:szCs w:val="18"/>
              </w:rPr>
              <w:t>152</w:t>
            </w:r>
            <w:r w:rsidR="0083340D">
              <w:rPr>
                <w:rFonts w:ascii="Arial" w:hAnsi="Arial" w:cs="Arial"/>
                <w:b/>
                <w:sz w:val="18"/>
                <w:szCs w:val="18"/>
              </w:rPr>
              <w:t>1.3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Default="007E681E" w:rsidP="00F13D4B">
            <w:pPr>
              <w:jc w:val="center"/>
              <w:rPr>
                <w:rFonts w:ascii="Arial" w:hAnsi="Arial" w:cs="Arial"/>
                <w:b/>
                <w:sz w:val="18"/>
                <w:szCs w:val="18"/>
              </w:rPr>
            </w:pPr>
            <w:r>
              <w:rPr>
                <w:rFonts w:ascii="Arial" w:hAnsi="Arial" w:cs="Arial"/>
                <w:b/>
                <w:sz w:val="18"/>
                <w:szCs w:val="18"/>
              </w:rPr>
              <w:t>519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BB70A3" w:rsidP="006726E9">
            <w:pPr>
              <w:pStyle w:val="PlainText"/>
              <w:rPr>
                <w:rFonts w:ascii="Arial" w:hAnsi="Arial" w:cs="Arial"/>
                <w:sz w:val="18"/>
                <w:szCs w:val="18"/>
              </w:rPr>
            </w:pPr>
            <w:r>
              <w:rPr>
                <w:rFonts w:ascii="Arial" w:hAnsi="Arial" w:cs="Arial"/>
                <w:sz w:val="18"/>
                <w:szCs w:val="18"/>
              </w:rPr>
              <w:t>West Stoke Farm, Old Stoke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207785" w:rsidP="004856C9">
            <w:pPr>
              <w:rPr>
                <w:rFonts w:ascii="Arial" w:hAnsi="Arial" w:cs="Arial"/>
                <w:sz w:val="18"/>
                <w:szCs w:val="18"/>
              </w:rPr>
            </w:pPr>
            <w:r>
              <w:rPr>
                <w:rFonts w:ascii="Arial" w:hAnsi="Arial" w:cs="Arial"/>
                <w:sz w:val="18"/>
                <w:szCs w:val="18"/>
              </w:rPr>
              <w:t xml:space="preserve">Formation of </w:t>
            </w:r>
            <w:proofErr w:type="spellStart"/>
            <w:r>
              <w:rPr>
                <w:rFonts w:ascii="Arial" w:hAnsi="Arial" w:cs="Arial"/>
                <w:sz w:val="18"/>
                <w:szCs w:val="18"/>
              </w:rPr>
              <w:t>menage</w:t>
            </w:r>
            <w:proofErr w:type="spellEnd"/>
            <w:r>
              <w:rPr>
                <w:rFonts w:ascii="Arial" w:hAnsi="Arial" w:cs="Arial"/>
                <w:sz w:val="18"/>
                <w:szCs w:val="18"/>
              </w:rPr>
              <w:t xml:space="preserve"> (retrospective).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B3C93" w:rsidRDefault="00207785" w:rsidP="00BC2983">
            <w:pPr>
              <w:jc w:val="center"/>
              <w:rPr>
                <w:rFonts w:ascii="Arial" w:hAnsi="Arial" w:cs="Arial"/>
                <w:b/>
                <w:sz w:val="18"/>
                <w:szCs w:val="18"/>
              </w:rPr>
            </w:pPr>
            <w:r>
              <w:rPr>
                <w:rFonts w:ascii="Arial" w:hAnsi="Arial" w:cs="Arial"/>
                <w:b/>
                <w:sz w:val="18"/>
                <w:szCs w:val="18"/>
              </w:rPr>
              <w:t>17/02474/FUL</w:t>
            </w:r>
          </w:p>
          <w:p w:rsidR="00207785" w:rsidRPr="00EB405B" w:rsidRDefault="00207785"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83340D" w:rsidRPr="00372AF6" w:rsidRDefault="0083340D" w:rsidP="004856C9">
            <w:pPr>
              <w:jc w:val="center"/>
              <w:rPr>
                <w:rFonts w:ascii="Arial" w:hAnsi="Arial" w:cs="Arial"/>
                <w:b/>
                <w:sz w:val="18"/>
                <w:szCs w:val="18"/>
              </w:rPr>
            </w:pPr>
          </w:p>
        </w:tc>
      </w:tr>
      <w:tr w:rsidR="0083340D" w:rsidRPr="00940E9B" w:rsidTr="00716391">
        <w:tc>
          <w:tcPr>
            <w:tcW w:w="993" w:type="dxa"/>
          </w:tcPr>
          <w:p w:rsidR="0083340D" w:rsidRDefault="007E681E" w:rsidP="00F13D4B">
            <w:pPr>
              <w:jc w:val="center"/>
              <w:rPr>
                <w:rFonts w:ascii="Arial" w:hAnsi="Arial" w:cs="Arial"/>
                <w:b/>
                <w:sz w:val="18"/>
                <w:szCs w:val="18"/>
              </w:rPr>
            </w:pPr>
            <w:r>
              <w:rPr>
                <w:rFonts w:ascii="Arial" w:hAnsi="Arial" w:cs="Arial"/>
                <w:b/>
                <w:sz w:val="18"/>
                <w:szCs w:val="18"/>
              </w:rPr>
              <w:t>152</w:t>
            </w:r>
            <w:r w:rsidR="0083340D">
              <w:rPr>
                <w:rFonts w:ascii="Arial" w:hAnsi="Arial" w:cs="Arial"/>
                <w:b/>
                <w:sz w:val="18"/>
                <w:szCs w:val="18"/>
              </w:rPr>
              <w:t>1.4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8B3C93" w:rsidRDefault="00502FFF" w:rsidP="00F13D4B">
            <w:pPr>
              <w:jc w:val="center"/>
              <w:rPr>
                <w:rFonts w:ascii="Arial" w:hAnsi="Arial" w:cs="Arial"/>
                <w:b/>
                <w:sz w:val="18"/>
                <w:szCs w:val="18"/>
              </w:rPr>
            </w:pPr>
            <w:r>
              <w:rPr>
                <w:rFonts w:ascii="Arial" w:hAnsi="Arial" w:cs="Arial"/>
                <w:b/>
                <w:sz w:val="18"/>
                <w:szCs w:val="18"/>
              </w:rPr>
              <w:t>520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1B7B3F" w:rsidP="006726E9">
            <w:pPr>
              <w:pStyle w:val="PlainText"/>
              <w:rPr>
                <w:rFonts w:ascii="Arial" w:hAnsi="Arial" w:cs="Arial"/>
                <w:sz w:val="18"/>
                <w:szCs w:val="18"/>
              </w:rPr>
            </w:pPr>
            <w:r>
              <w:rPr>
                <w:rFonts w:ascii="Arial" w:hAnsi="Arial" w:cs="Arial"/>
                <w:sz w:val="18"/>
                <w:szCs w:val="18"/>
              </w:rPr>
              <w:t xml:space="preserve">5 </w:t>
            </w:r>
            <w:proofErr w:type="spellStart"/>
            <w:r>
              <w:rPr>
                <w:rFonts w:ascii="Arial" w:hAnsi="Arial" w:cs="Arial"/>
                <w:sz w:val="18"/>
                <w:szCs w:val="18"/>
              </w:rPr>
              <w:t>Pigeonhouse</w:t>
            </w:r>
            <w:proofErr w:type="spellEnd"/>
            <w:r>
              <w:rPr>
                <w:rFonts w:ascii="Arial" w:hAnsi="Arial" w:cs="Arial"/>
                <w:sz w:val="18"/>
                <w:szCs w:val="18"/>
              </w:rPr>
              <w:t xml:space="preserve"> Field, Sutton </w:t>
            </w:r>
            <w:proofErr w:type="spellStart"/>
            <w:r>
              <w:rPr>
                <w:rFonts w:ascii="Arial" w:hAnsi="Arial" w:cs="Arial"/>
                <w:sz w:val="18"/>
                <w:szCs w:val="18"/>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1B7B3F" w:rsidP="004856C9">
            <w:pPr>
              <w:rPr>
                <w:rFonts w:ascii="Arial" w:hAnsi="Arial" w:cs="Arial"/>
                <w:sz w:val="18"/>
                <w:szCs w:val="18"/>
              </w:rPr>
            </w:pPr>
            <w:r>
              <w:rPr>
                <w:rFonts w:ascii="Arial" w:hAnsi="Arial" w:cs="Arial"/>
                <w:sz w:val="18"/>
                <w:szCs w:val="18"/>
              </w:rPr>
              <w:t>Fitting of solar panels to side and rear roof.</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B3C93" w:rsidRDefault="001B7B3F" w:rsidP="00BC2983">
            <w:pPr>
              <w:jc w:val="center"/>
              <w:rPr>
                <w:rFonts w:ascii="Arial" w:hAnsi="Arial" w:cs="Arial"/>
                <w:b/>
                <w:sz w:val="18"/>
                <w:szCs w:val="18"/>
              </w:rPr>
            </w:pPr>
            <w:r>
              <w:rPr>
                <w:rFonts w:ascii="Arial" w:hAnsi="Arial" w:cs="Arial"/>
                <w:b/>
                <w:sz w:val="18"/>
                <w:szCs w:val="18"/>
              </w:rPr>
              <w:t>17/02642/HOU</w:t>
            </w:r>
          </w:p>
          <w:p w:rsidR="001B7B3F" w:rsidRPr="00EB405B" w:rsidRDefault="001B7B3F"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83340D" w:rsidRPr="00372AF6" w:rsidRDefault="0083340D" w:rsidP="004856C9">
            <w:pPr>
              <w:jc w:val="center"/>
              <w:rPr>
                <w:rFonts w:ascii="Arial" w:hAnsi="Arial" w:cs="Arial"/>
                <w:b/>
                <w:sz w:val="18"/>
                <w:szCs w:val="18"/>
              </w:rPr>
            </w:pPr>
          </w:p>
        </w:tc>
      </w:tr>
      <w:tr w:rsidR="001B7B3F" w:rsidRPr="00940E9B" w:rsidTr="00716391">
        <w:tc>
          <w:tcPr>
            <w:tcW w:w="993" w:type="dxa"/>
          </w:tcPr>
          <w:p w:rsidR="001B7B3F" w:rsidRDefault="001B7B3F" w:rsidP="00F13D4B">
            <w:pPr>
              <w:jc w:val="center"/>
              <w:rPr>
                <w:rFonts w:ascii="Arial" w:hAnsi="Arial" w:cs="Arial"/>
                <w:b/>
                <w:sz w:val="18"/>
                <w:szCs w:val="18"/>
              </w:rPr>
            </w:pPr>
            <w:r>
              <w:rPr>
                <w:rFonts w:ascii="Arial" w:hAnsi="Arial" w:cs="Arial"/>
                <w:b/>
                <w:sz w:val="18"/>
                <w:szCs w:val="18"/>
              </w:rPr>
              <w:t>1521.5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1B7B3F" w:rsidP="00F13D4B">
            <w:pPr>
              <w:jc w:val="center"/>
              <w:rPr>
                <w:rFonts w:ascii="Arial" w:hAnsi="Arial" w:cs="Arial"/>
                <w:b/>
                <w:sz w:val="18"/>
                <w:szCs w:val="18"/>
              </w:rPr>
            </w:pPr>
            <w:r>
              <w:rPr>
                <w:rFonts w:ascii="Arial" w:hAnsi="Arial" w:cs="Arial"/>
                <w:b/>
                <w:sz w:val="18"/>
                <w:szCs w:val="18"/>
              </w:rPr>
              <w:t>521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Pr="00372AF6" w:rsidRDefault="001B7B3F" w:rsidP="006726E9">
            <w:pPr>
              <w:pStyle w:val="PlainText"/>
              <w:rPr>
                <w:rFonts w:ascii="Arial" w:hAnsi="Arial" w:cs="Arial"/>
                <w:sz w:val="18"/>
                <w:szCs w:val="18"/>
              </w:rPr>
            </w:pPr>
            <w:r>
              <w:rPr>
                <w:rFonts w:ascii="Arial" w:hAnsi="Arial" w:cs="Arial"/>
                <w:sz w:val="18"/>
                <w:szCs w:val="18"/>
              </w:rPr>
              <w:t xml:space="preserve">5 </w:t>
            </w:r>
            <w:proofErr w:type="spellStart"/>
            <w:r>
              <w:rPr>
                <w:rFonts w:ascii="Arial" w:hAnsi="Arial" w:cs="Arial"/>
                <w:sz w:val="18"/>
                <w:szCs w:val="18"/>
              </w:rPr>
              <w:t>Pigeonhouse</w:t>
            </w:r>
            <w:proofErr w:type="spellEnd"/>
            <w:r>
              <w:rPr>
                <w:rFonts w:ascii="Arial" w:hAnsi="Arial" w:cs="Arial"/>
                <w:sz w:val="18"/>
                <w:szCs w:val="18"/>
              </w:rPr>
              <w:t xml:space="preserve"> Field, Sutton </w:t>
            </w:r>
            <w:proofErr w:type="spellStart"/>
            <w:r>
              <w:rPr>
                <w:rFonts w:ascii="Arial" w:hAnsi="Arial" w:cs="Arial"/>
                <w:sz w:val="18"/>
                <w:szCs w:val="18"/>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Pr="00372AF6" w:rsidRDefault="001B7B3F" w:rsidP="004856C9">
            <w:pPr>
              <w:rPr>
                <w:rFonts w:ascii="Arial" w:hAnsi="Arial" w:cs="Arial"/>
                <w:sz w:val="18"/>
                <w:szCs w:val="18"/>
              </w:rPr>
            </w:pPr>
            <w:r>
              <w:rPr>
                <w:rFonts w:ascii="Arial" w:hAnsi="Arial" w:cs="Arial"/>
                <w:sz w:val="18"/>
                <w:szCs w:val="18"/>
              </w:rPr>
              <w:t>Conservatory to rear.</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1B7B3F" w:rsidP="00BC2983">
            <w:pPr>
              <w:jc w:val="center"/>
              <w:rPr>
                <w:rFonts w:ascii="Arial" w:hAnsi="Arial" w:cs="Arial"/>
                <w:b/>
                <w:sz w:val="18"/>
                <w:szCs w:val="18"/>
              </w:rPr>
            </w:pPr>
            <w:r>
              <w:rPr>
                <w:rFonts w:ascii="Arial" w:hAnsi="Arial" w:cs="Arial"/>
                <w:b/>
                <w:sz w:val="18"/>
                <w:szCs w:val="18"/>
              </w:rPr>
              <w:t>17/02646/HOU</w:t>
            </w:r>
          </w:p>
          <w:p w:rsidR="001B7B3F" w:rsidRPr="00EB405B" w:rsidRDefault="001B7B3F"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1B7B3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1B7B3F" w:rsidRPr="00372AF6" w:rsidRDefault="001B7B3F"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7E681E" w:rsidP="004856C9">
            <w:pPr>
              <w:jc w:val="center"/>
              <w:rPr>
                <w:rFonts w:ascii="Arial" w:hAnsi="Arial" w:cs="Arial"/>
                <w:b/>
                <w:bCs/>
                <w:sz w:val="18"/>
                <w:szCs w:val="18"/>
              </w:rPr>
            </w:pPr>
            <w:r>
              <w:rPr>
                <w:rFonts w:ascii="Arial" w:hAnsi="Arial" w:cs="Arial"/>
                <w:b/>
                <w:bCs/>
                <w:sz w:val="18"/>
                <w:szCs w:val="18"/>
              </w:rPr>
              <w:t>152</w:t>
            </w:r>
            <w:r w:rsidR="0083340D">
              <w:rPr>
                <w:rFonts w:ascii="Arial" w:hAnsi="Arial" w:cs="Arial"/>
                <w:b/>
                <w:bCs/>
                <w:sz w:val="18"/>
                <w:szCs w:val="18"/>
              </w:rPr>
              <w:t>2</w:t>
            </w:r>
          </w:p>
        </w:tc>
        <w:tc>
          <w:tcPr>
            <w:tcW w:w="879" w:type="dxa"/>
            <w:shd w:val="clear" w:color="auto" w:fill="D9D9D9"/>
          </w:tcPr>
          <w:p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E681E" w:rsidP="004856C9">
            <w:pPr>
              <w:jc w:val="center"/>
              <w:rPr>
                <w:rFonts w:ascii="Arial" w:hAnsi="Arial" w:cs="Arial"/>
                <w:b/>
                <w:sz w:val="18"/>
                <w:szCs w:val="18"/>
              </w:rPr>
            </w:pPr>
            <w:r>
              <w:rPr>
                <w:rFonts w:ascii="Arial" w:hAnsi="Arial" w:cs="Arial"/>
                <w:b/>
                <w:sz w:val="18"/>
                <w:szCs w:val="18"/>
              </w:rPr>
              <w:t>1522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E681E" w:rsidP="004856C9">
            <w:pPr>
              <w:jc w:val="center"/>
              <w:rPr>
                <w:rFonts w:ascii="Arial" w:hAnsi="Arial" w:cs="Arial"/>
                <w:b/>
                <w:sz w:val="18"/>
                <w:szCs w:val="18"/>
              </w:rPr>
            </w:pPr>
            <w:r>
              <w:rPr>
                <w:rFonts w:ascii="Arial" w:hAnsi="Arial" w:cs="Arial"/>
                <w:b/>
                <w:sz w:val="18"/>
                <w:szCs w:val="18"/>
              </w:rPr>
              <w:t>1512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7E681E">
              <w:rPr>
                <w:rFonts w:ascii="Arial" w:hAnsi="Arial" w:cs="Arial"/>
                <w:sz w:val="18"/>
                <w:szCs w:val="18"/>
              </w:rPr>
              <w:t>31/10</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7E681E">
              <w:rPr>
                <w:rFonts w:ascii="Arial" w:hAnsi="Arial" w:cs="Arial"/>
                <w:sz w:val="18"/>
                <w:szCs w:val="18"/>
              </w:rPr>
              <w:t>59,760.73</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£29,225.73</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7E681E">
              <w:rPr>
                <w:rFonts w:ascii="Arial" w:hAnsi="Arial" w:cs="Arial"/>
                <w:sz w:val="18"/>
                <w:szCs w:val="18"/>
              </w:rPr>
              <w:t>Novem</w:t>
            </w:r>
            <w:r w:rsidR="00676D91">
              <w:rPr>
                <w:rFonts w:ascii="Arial" w:hAnsi="Arial" w:cs="Arial"/>
                <w:sz w:val="18"/>
                <w:szCs w:val="18"/>
              </w:rPr>
              <w:t>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£1760.34</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625C93" w:rsidRPr="006963EC" w:rsidTr="003B0674">
              <w:trPr>
                <w:trHeight w:val="256"/>
              </w:trPr>
              <w:tc>
                <w:tcPr>
                  <w:tcW w:w="2165"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The Poppy Appeal</w:t>
                  </w:r>
                </w:p>
              </w:tc>
              <w:tc>
                <w:tcPr>
                  <w:tcW w:w="2936"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Donation re wreath</w:t>
                  </w:r>
                </w:p>
              </w:tc>
              <w:tc>
                <w:tcPr>
                  <w:tcW w:w="1281" w:type="dxa"/>
                  <w:tcBorders>
                    <w:left w:val="nil"/>
                    <w:right w:val="nil"/>
                  </w:tcBorders>
                  <w:shd w:val="clear" w:color="auto" w:fill="auto"/>
                  <w:noWrap/>
                  <w:vAlign w:val="bottom"/>
                </w:tcPr>
                <w:p w:rsidR="00625C93" w:rsidRDefault="00625C93" w:rsidP="00420C35">
                  <w:pPr>
                    <w:jc w:val="right"/>
                    <w:rPr>
                      <w:rFonts w:ascii="Calibri" w:hAnsi="Calibri"/>
                      <w:b/>
                      <w:sz w:val="16"/>
                      <w:szCs w:val="16"/>
                      <w:lang w:eastAsia="en-GB"/>
                    </w:rPr>
                  </w:pPr>
                  <w:r>
                    <w:rPr>
                      <w:rFonts w:ascii="Calibri" w:hAnsi="Calibri"/>
                      <w:b/>
                      <w:sz w:val="16"/>
                      <w:szCs w:val="16"/>
                      <w:lang w:eastAsia="en-GB"/>
                    </w:rPr>
                    <w:t>20.00</w:t>
                  </w: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r>
            <w:tr w:rsidR="00625C93" w:rsidRPr="006963EC" w:rsidTr="003B0674">
              <w:trPr>
                <w:trHeight w:val="256"/>
              </w:trPr>
              <w:tc>
                <w:tcPr>
                  <w:tcW w:w="2165"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MJR Services</w:t>
                  </w:r>
                </w:p>
              </w:tc>
              <w:tc>
                <w:tcPr>
                  <w:tcW w:w="2936"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proofErr w:type="spellStart"/>
                  <w:r>
                    <w:rPr>
                      <w:rFonts w:ascii="Arial" w:hAnsi="Arial" w:cs="Arial"/>
                      <w:b/>
                      <w:sz w:val="16"/>
                      <w:szCs w:val="16"/>
                      <w:lang w:eastAsia="en-GB"/>
                    </w:rPr>
                    <w:t>Lengthsman</w:t>
                  </w:r>
                  <w:proofErr w:type="spellEnd"/>
                  <w:r>
                    <w:rPr>
                      <w:rFonts w:ascii="Arial" w:hAnsi="Arial" w:cs="Arial"/>
                      <w:b/>
                      <w:sz w:val="16"/>
                      <w:szCs w:val="16"/>
                      <w:lang w:eastAsia="en-GB"/>
                    </w:rPr>
                    <w:t xml:space="preserve"> re trailer</w:t>
                  </w:r>
                </w:p>
              </w:tc>
              <w:tc>
                <w:tcPr>
                  <w:tcW w:w="1281" w:type="dxa"/>
                  <w:tcBorders>
                    <w:left w:val="nil"/>
                    <w:right w:val="nil"/>
                  </w:tcBorders>
                  <w:shd w:val="clear" w:color="auto" w:fill="auto"/>
                  <w:noWrap/>
                  <w:vAlign w:val="bottom"/>
                </w:tcPr>
                <w:p w:rsidR="00625C93" w:rsidRDefault="00625C93" w:rsidP="00420C35">
                  <w:pPr>
                    <w:jc w:val="right"/>
                    <w:rPr>
                      <w:rFonts w:ascii="Calibri" w:hAnsi="Calibri"/>
                      <w:b/>
                      <w:sz w:val="16"/>
                      <w:szCs w:val="16"/>
                      <w:lang w:eastAsia="en-GB"/>
                    </w:rPr>
                  </w:pPr>
                  <w:r>
                    <w:rPr>
                      <w:rFonts w:ascii="Calibri" w:hAnsi="Calibri"/>
                      <w:b/>
                      <w:sz w:val="16"/>
                      <w:szCs w:val="16"/>
                      <w:lang w:eastAsia="en-GB"/>
                    </w:rPr>
                    <w:t>25.00</w:t>
                  </w: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AA356F" w:rsidRDefault="00625C93" w:rsidP="004856C9">
                  <w:pPr>
                    <w:rPr>
                      <w:rFonts w:ascii="Arial" w:hAnsi="Arial" w:cs="Arial"/>
                      <w:b/>
                      <w:sz w:val="16"/>
                      <w:szCs w:val="16"/>
                      <w:lang w:eastAsia="en-GB"/>
                    </w:rPr>
                  </w:pPr>
                  <w:r>
                    <w:rPr>
                      <w:rFonts w:ascii="Arial" w:hAnsi="Arial" w:cs="Arial"/>
                      <w:b/>
                      <w:sz w:val="16"/>
                      <w:szCs w:val="16"/>
                      <w:lang w:eastAsia="en-GB"/>
                    </w:rPr>
                    <w:t>Octo</w:t>
                  </w:r>
                  <w:r w:rsidR="00802C97">
                    <w:rPr>
                      <w:rFonts w:ascii="Arial" w:hAnsi="Arial" w:cs="Arial"/>
                      <w:b/>
                      <w:sz w:val="16"/>
                      <w:szCs w:val="16"/>
                      <w:lang w:eastAsia="en-GB"/>
                    </w:rPr>
                    <w:t>ber grass cutting</w:t>
                  </w:r>
                </w:p>
              </w:tc>
              <w:tc>
                <w:tcPr>
                  <w:tcW w:w="1281" w:type="dxa"/>
                  <w:tcBorders>
                    <w:left w:val="nil"/>
                    <w:right w:val="nil"/>
                  </w:tcBorders>
                  <w:shd w:val="clear" w:color="auto" w:fill="auto"/>
                  <w:noWrap/>
                  <w:vAlign w:val="bottom"/>
                </w:tcPr>
                <w:p w:rsidR="00AA356F" w:rsidRDefault="00625C93" w:rsidP="00420C35">
                  <w:pPr>
                    <w:jc w:val="right"/>
                    <w:rPr>
                      <w:rFonts w:ascii="Calibri" w:hAnsi="Calibri"/>
                      <w:b/>
                      <w:sz w:val="16"/>
                      <w:szCs w:val="16"/>
                      <w:lang w:eastAsia="en-GB"/>
                    </w:rPr>
                  </w:pPr>
                  <w:r>
                    <w:rPr>
                      <w:rFonts w:ascii="Calibri" w:hAnsi="Calibri"/>
                      <w:b/>
                      <w:sz w:val="16"/>
                      <w:szCs w:val="16"/>
                      <w:lang w:eastAsia="en-GB"/>
                    </w:rPr>
                    <w:t>331.08</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r w:rsidR="00802C97" w:rsidRPr="006963EC" w:rsidTr="003B0674">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802C97" w:rsidRDefault="00625C93" w:rsidP="004856C9">
                  <w:pPr>
                    <w:rPr>
                      <w:rFonts w:ascii="Arial" w:hAnsi="Arial" w:cs="Arial"/>
                      <w:b/>
                      <w:sz w:val="16"/>
                      <w:szCs w:val="16"/>
                      <w:lang w:eastAsia="en-GB"/>
                    </w:rPr>
                  </w:pPr>
                  <w:r>
                    <w:rPr>
                      <w:rFonts w:ascii="Arial" w:hAnsi="Arial" w:cs="Arial"/>
                      <w:b/>
                      <w:sz w:val="16"/>
                      <w:szCs w:val="16"/>
                      <w:lang w:eastAsia="en-GB"/>
                    </w:rPr>
                    <w:t>Octo</w:t>
                  </w:r>
                  <w:r w:rsidR="00802C97">
                    <w:rPr>
                      <w:rFonts w:ascii="Arial" w:hAnsi="Arial" w:cs="Arial"/>
                      <w:b/>
                      <w:sz w:val="16"/>
                      <w:szCs w:val="16"/>
                      <w:lang w:eastAsia="en-GB"/>
                    </w:rPr>
                    <w:t>ber deductions</w:t>
                  </w:r>
                </w:p>
              </w:tc>
              <w:tc>
                <w:tcPr>
                  <w:tcW w:w="1281" w:type="dxa"/>
                  <w:tcBorders>
                    <w:left w:val="nil"/>
                    <w:right w:val="nil"/>
                  </w:tcBorders>
                  <w:shd w:val="clear" w:color="auto" w:fill="auto"/>
                  <w:noWrap/>
                  <w:vAlign w:val="bottom"/>
                </w:tcPr>
                <w:p w:rsidR="00802C97" w:rsidRDefault="00802C97"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625C93" w:rsidRPr="006963EC" w:rsidTr="003B0674">
              <w:trPr>
                <w:trHeight w:val="256"/>
              </w:trPr>
              <w:tc>
                <w:tcPr>
                  <w:tcW w:w="2165"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 xml:space="preserve">Littleton &amp; </w:t>
                  </w:r>
                  <w:proofErr w:type="spellStart"/>
                  <w:r>
                    <w:rPr>
                      <w:rFonts w:ascii="Arial" w:hAnsi="Arial" w:cs="Arial"/>
                      <w:b/>
                      <w:sz w:val="16"/>
                      <w:szCs w:val="16"/>
                      <w:lang w:eastAsia="en-GB"/>
                    </w:rPr>
                    <w:t>Harestock</w:t>
                  </w:r>
                  <w:proofErr w:type="spellEnd"/>
                  <w:r>
                    <w:rPr>
                      <w:rFonts w:ascii="Arial" w:hAnsi="Arial" w:cs="Arial"/>
                      <w:b/>
                      <w:sz w:val="16"/>
                      <w:szCs w:val="16"/>
                      <w:lang w:eastAsia="en-GB"/>
                    </w:rPr>
                    <w:t xml:space="preserve"> PC</w:t>
                  </w:r>
                </w:p>
              </w:tc>
              <w:tc>
                <w:tcPr>
                  <w:tcW w:w="2936"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SLR insurance</w:t>
                  </w:r>
                </w:p>
              </w:tc>
              <w:tc>
                <w:tcPr>
                  <w:tcW w:w="1281" w:type="dxa"/>
                  <w:tcBorders>
                    <w:left w:val="nil"/>
                    <w:right w:val="nil"/>
                  </w:tcBorders>
                  <w:shd w:val="clear" w:color="auto" w:fill="auto"/>
                  <w:noWrap/>
                  <w:vAlign w:val="bottom"/>
                </w:tcPr>
                <w:p w:rsidR="00625C93" w:rsidRDefault="00625C93" w:rsidP="00420C35">
                  <w:pPr>
                    <w:jc w:val="right"/>
                    <w:rPr>
                      <w:rFonts w:ascii="Calibri" w:hAnsi="Calibri"/>
                      <w:b/>
                      <w:sz w:val="16"/>
                      <w:szCs w:val="16"/>
                      <w:lang w:eastAsia="en-GB"/>
                    </w:rPr>
                  </w:pPr>
                  <w:r>
                    <w:rPr>
                      <w:rFonts w:ascii="Calibri" w:hAnsi="Calibri"/>
                      <w:b/>
                      <w:sz w:val="16"/>
                      <w:szCs w:val="16"/>
                      <w:lang w:eastAsia="en-GB"/>
                    </w:rPr>
                    <w:t>7.00</w:t>
                  </w: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r>
            <w:tr w:rsidR="00625C93" w:rsidRPr="006963EC" w:rsidTr="003B0674">
              <w:trPr>
                <w:trHeight w:val="256"/>
              </w:trPr>
              <w:tc>
                <w:tcPr>
                  <w:tcW w:w="2165"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 xml:space="preserve">Holy Trinity </w:t>
                  </w:r>
                  <w:proofErr w:type="spellStart"/>
                  <w:r>
                    <w:rPr>
                      <w:rFonts w:ascii="Arial" w:hAnsi="Arial" w:cs="Arial"/>
                      <w:b/>
                      <w:sz w:val="16"/>
                      <w:szCs w:val="16"/>
                      <w:lang w:eastAsia="en-GB"/>
                    </w:rPr>
                    <w:t>Wonston</w:t>
                  </w:r>
                  <w:proofErr w:type="spellEnd"/>
                </w:p>
              </w:tc>
              <w:tc>
                <w:tcPr>
                  <w:tcW w:w="2936" w:type="dxa"/>
                  <w:tcBorders>
                    <w:top w:val="nil"/>
                    <w:left w:val="nil"/>
                    <w:bottom w:val="nil"/>
                    <w:right w:val="nil"/>
                  </w:tcBorders>
                  <w:shd w:val="clear" w:color="auto" w:fill="auto"/>
                  <w:noWrap/>
                  <w:vAlign w:val="bottom"/>
                </w:tcPr>
                <w:p w:rsidR="00625C93" w:rsidRDefault="00625C93" w:rsidP="004856C9">
                  <w:pPr>
                    <w:rPr>
                      <w:rFonts w:ascii="Arial" w:hAnsi="Arial" w:cs="Arial"/>
                      <w:b/>
                      <w:sz w:val="16"/>
                      <w:szCs w:val="16"/>
                      <w:lang w:eastAsia="en-GB"/>
                    </w:rPr>
                  </w:pPr>
                  <w:r>
                    <w:rPr>
                      <w:rFonts w:ascii="Arial" w:hAnsi="Arial" w:cs="Arial"/>
                      <w:b/>
                      <w:sz w:val="16"/>
                      <w:szCs w:val="16"/>
                      <w:lang w:eastAsia="en-GB"/>
                    </w:rPr>
                    <w:t>Grass cutting grant</w:t>
                  </w:r>
                </w:p>
              </w:tc>
              <w:tc>
                <w:tcPr>
                  <w:tcW w:w="1281" w:type="dxa"/>
                  <w:tcBorders>
                    <w:left w:val="nil"/>
                    <w:right w:val="nil"/>
                  </w:tcBorders>
                  <w:shd w:val="clear" w:color="auto" w:fill="auto"/>
                  <w:noWrap/>
                  <w:vAlign w:val="bottom"/>
                </w:tcPr>
                <w:p w:rsidR="00625C93" w:rsidRDefault="00625C93" w:rsidP="00420C35">
                  <w:pPr>
                    <w:jc w:val="right"/>
                    <w:rPr>
                      <w:rFonts w:ascii="Calibri" w:hAnsi="Calibri"/>
                      <w:b/>
                      <w:sz w:val="16"/>
                      <w:szCs w:val="16"/>
                      <w:lang w:eastAsia="en-GB"/>
                    </w:rPr>
                  </w:pPr>
                  <w:r>
                    <w:rPr>
                      <w:rFonts w:ascii="Calibri" w:hAnsi="Calibri"/>
                      <w:b/>
                      <w:sz w:val="16"/>
                      <w:szCs w:val="16"/>
                      <w:lang w:eastAsia="en-GB"/>
                    </w:rPr>
                    <w:t>650.00</w:t>
                  </w: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r>
            <w:tr w:rsidR="00802C97" w:rsidRPr="006963EC" w:rsidTr="00902C7A">
              <w:trPr>
                <w:trHeight w:val="256"/>
              </w:trPr>
              <w:tc>
                <w:tcPr>
                  <w:tcW w:w="2165" w:type="dxa"/>
                  <w:tcBorders>
                    <w:top w:val="nil"/>
                    <w:left w:val="nil"/>
                    <w:bottom w:val="nil"/>
                    <w:right w:val="nil"/>
                  </w:tcBorders>
                  <w:shd w:val="clear" w:color="auto" w:fill="auto"/>
                  <w:noWrap/>
                  <w:vAlign w:val="bottom"/>
                </w:tcPr>
                <w:p w:rsidR="00802C97" w:rsidRDefault="00802C97"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802C97" w:rsidRDefault="00625C93" w:rsidP="004856C9">
                  <w:pPr>
                    <w:rPr>
                      <w:rFonts w:ascii="Arial" w:hAnsi="Arial" w:cs="Arial"/>
                      <w:b/>
                      <w:sz w:val="16"/>
                      <w:szCs w:val="16"/>
                      <w:lang w:eastAsia="en-GB"/>
                    </w:rPr>
                  </w:pPr>
                  <w:r>
                    <w:rPr>
                      <w:rFonts w:ascii="Arial" w:hAnsi="Arial" w:cs="Arial"/>
                      <w:b/>
                      <w:sz w:val="16"/>
                      <w:szCs w:val="16"/>
                      <w:lang w:eastAsia="en-GB"/>
                    </w:rPr>
                    <w:t>Octo</w:t>
                  </w:r>
                  <w:r w:rsidR="00802C97">
                    <w:rPr>
                      <w:rFonts w:ascii="Arial" w:hAnsi="Arial" w:cs="Arial"/>
                      <w:b/>
                      <w:sz w:val="16"/>
                      <w:szCs w:val="16"/>
                      <w:lang w:eastAsia="en-GB"/>
                    </w:rPr>
                    <w:t>ber expenses</w:t>
                  </w:r>
                </w:p>
              </w:tc>
              <w:tc>
                <w:tcPr>
                  <w:tcW w:w="1281" w:type="dxa"/>
                  <w:tcBorders>
                    <w:left w:val="nil"/>
                    <w:right w:val="nil"/>
                  </w:tcBorders>
                  <w:shd w:val="clear" w:color="auto" w:fill="auto"/>
                  <w:noWrap/>
                  <w:vAlign w:val="bottom"/>
                </w:tcPr>
                <w:p w:rsidR="00802C97" w:rsidRDefault="00625C93" w:rsidP="00420C35">
                  <w:pPr>
                    <w:jc w:val="right"/>
                    <w:rPr>
                      <w:rFonts w:ascii="Calibri" w:hAnsi="Calibri"/>
                      <w:b/>
                      <w:sz w:val="16"/>
                      <w:szCs w:val="16"/>
                      <w:lang w:eastAsia="en-GB"/>
                    </w:rPr>
                  </w:pPr>
                  <w:r>
                    <w:rPr>
                      <w:rFonts w:ascii="Calibri" w:hAnsi="Calibri"/>
                      <w:b/>
                      <w:sz w:val="16"/>
                      <w:szCs w:val="16"/>
                      <w:lang w:eastAsia="en-GB"/>
                    </w:rPr>
                    <w:t>67.46</w:t>
                  </w: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c>
                <w:tcPr>
                  <w:tcW w:w="436" w:type="dxa"/>
                  <w:tcBorders>
                    <w:top w:val="nil"/>
                    <w:left w:val="nil"/>
                    <w:bottom w:val="nil"/>
                    <w:right w:val="nil"/>
                  </w:tcBorders>
                </w:tcPr>
                <w:p w:rsidR="00802C97" w:rsidRPr="006963EC" w:rsidRDefault="00802C97" w:rsidP="004856C9">
                  <w:pPr>
                    <w:jc w:val="right"/>
                    <w:rPr>
                      <w:rFonts w:ascii="Calibri" w:hAnsi="Calibri"/>
                      <w:b/>
                      <w:sz w:val="18"/>
                      <w:szCs w:val="18"/>
                      <w:lang w:eastAsia="en-GB"/>
                    </w:rPr>
                  </w:pPr>
                </w:p>
              </w:tc>
            </w:tr>
            <w:tr w:rsidR="00262ED6" w:rsidRPr="006963EC" w:rsidTr="00902C7A">
              <w:trPr>
                <w:trHeight w:val="256"/>
              </w:trPr>
              <w:tc>
                <w:tcPr>
                  <w:tcW w:w="2165"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262ED6" w:rsidRDefault="00625C93" w:rsidP="004856C9">
                  <w:pPr>
                    <w:rPr>
                      <w:rFonts w:ascii="Arial" w:hAnsi="Arial" w:cs="Arial"/>
                      <w:b/>
                      <w:sz w:val="16"/>
                      <w:szCs w:val="16"/>
                      <w:lang w:eastAsia="en-GB"/>
                    </w:rPr>
                  </w:pPr>
                  <w:r>
                    <w:rPr>
                      <w:rFonts w:ascii="Arial" w:hAnsi="Arial" w:cs="Arial"/>
                      <w:b/>
                      <w:sz w:val="16"/>
                      <w:szCs w:val="16"/>
                      <w:lang w:eastAsia="en-GB"/>
                    </w:rPr>
                    <w:t>Novem</w:t>
                  </w:r>
                  <w:r w:rsidR="00262ED6">
                    <w:rPr>
                      <w:rFonts w:ascii="Arial" w:hAnsi="Arial" w:cs="Arial"/>
                      <w:b/>
                      <w:sz w:val="16"/>
                      <w:szCs w:val="16"/>
                      <w:lang w:eastAsia="en-GB"/>
                    </w:rPr>
                    <w:t>ber salary</w:t>
                  </w:r>
                </w:p>
              </w:tc>
              <w:tc>
                <w:tcPr>
                  <w:tcW w:w="1281" w:type="dxa"/>
                  <w:tcBorders>
                    <w:left w:val="nil"/>
                    <w:right w:val="nil"/>
                  </w:tcBorders>
                  <w:shd w:val="clear" w:color="auto" w:fill="auto"/>
                  <w:noWrap/>
                  <w:vAlign w:val="bottom"/>
                </w:tcPr>
                <w:p w:rsidR="00262ED6" w:rsidRPr="00902C7A" w:rsidRDefault="00625C93" w:rsidP="00262ED6">
                  <w:pPr>
                    <w:jc w:val="right"/>
                    <w:rPr>
                      <w:rFonts w:ascii="Calibri" w:hAnsi="Calibri"/>
                      <w:b/>
                      <w:sz w:val="16"/>
                      <w:szCs w:val="16"/>
                      <w:u w:val="single"/>
                      <w:lang w:eastAsia="en-GB"/>
                    </w:rPr>
                  </w:pPr>
                  <w:r w:rsidRPr="00902C7A">
                    <w:rPr>
                      <w:rFonts w:ascii="Calibri" w:hAnsi="Calibri"/>
                      <w:b/>
                      <w:sz w:val="16"/>
                      <w:szCs w:val="16"/>
                      <w:u w:val="single"/>
                      <w:lang w:eastAsia="en-GB"/>
                    </w:rPr>
                    <w:t>540.4</w:t>
                  </w:r>
                  <w:r w:rsidR="00262ED6" w:rsidRPr="00902C7A">
                    <w:rPr>
                      <w:rFonts w:ascii="Calibri" w:hAnsi="Calibri"/>
                      <w:b/>
                      <w:sz w:val="16"/>
                      <w:szCs w:val="16"/>
                      <w:u w:val="single"/>
                      <w:lang w:eastAsia="en-GB"/>
                    </w:rPr>
                    <w:t>4</w:t>
                  </w:r>
                </w:p>
              </w:tc>
              <w:tc>
                <w:tcPr>
                  <w:tcW w:w="436" w:type="dxa"/>
                  <w:tcBorders>
                    <w:top w:val="nil"/>
                    <w:left w:val="nil"/>
                    <w:bottom w:val="nil"/>
                    <w:right w:val="nil"/>
                  </w:tcBorders>
                </w:tcPr>
                <w:p w:rsidR="00262ED6" w:rsidRPr="00802C97"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r>
            <w:tr w:rsidR="000A3DBD" w:rsidRPr="006963EC" w:rsidTr="00902C7A">
              <w:trPr>
                <w:trHeight w:val="256"/>
              </w:trPr>
              <w:tc>
                <w:tcPr>
                  <w:tcW w:w="2165" w:type="dxa"/>
                  <w:tcBorders>
                    <w:top w:val="nil"/>
                    <w:left w:val="nil"/>
                    <w:bottom w:val="nil"/>
                    <w:right w:val="nil"/>
                  </w:tcBorders>
                  <w:shd w:val="clear" w:color="auto" w:fill="auto"/>
                  <w:noWrap/>
                  <w:vAlign w:val="bottom"/>
                </w:tcPr>
                <w:p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rsidR="000A3DBD" w:rsidRPr="00902C7A" w:rsidRDefault="00902C7A" w:rsidP="00262ED6">
                  <w:pPr>
                    <w:jc w:val="right"/>
                    <w:rPr>
                      <w:rFonts w:ascii="Calibri" w:hAnsi="Calibri"/>
                      <w:b/>
                      <w:sz w:val="16"/>
                      <w:szCs w:val="16"/>
                      <w:u w:val="single"/>
                      <w:lang w:eastAsia="en-GB"/>
                    </w:rPr>
                  </w:pPr>
                  <w:r>
                    <w:rPr>
                      <w:rFonts w:ascii="Calibri" w:hAnsi="Calibri"/>
                      <w:b/>
                      <w:sz w:val="16"/>
                      <w:szCs w:val="16"/>
                      <w:u w:val="single"/>
                      <w:lang w:eastAsia="en-GB"/>
                    </w:rPr>
                    <w:t>1760.34</w:t>
                  </w:r>
                </w:p>
              </w:tc>
              <w:tc>
                <w:tcPr>
                  <w:tcW w:w="436" w:type="dxa"/>
                  <w:tcBorders>
                    <w:top w:val="nil"/>
                    <w:left w:val="nil"/>
                    <w:bottom w:val="nil"/>
                    <w:right w:val="nil"/>
                  </w:tcBorders>
                </w:tcPr>
                <w:p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F044D6" w:rsidRPr="0055655A" w:rsidTr="00EB09E5">
        <w:tc>
          <w:tcPr>
            <w:tcW w:w="993" w:type="dxa"/>
            <w:shd w:val="clear" w:color="auto" w:fill="auto"/>
          </w:tcPr>
          <w:p w:rsidR="00F044D6" w:rsidRDefault="00867896" w:rsidP="004856C9">
            <w:pPr>
              <w:rPr>
                <w:rFonts w:ascii="Arial" w:hAnsi="Arial" w:cs="Arial"/>
                <w:b/>
                <w:bCs/>
                <w:sz w:val="18"/>
                <w:szCs w:val="18"/>
              </w:rPr>
            </w:pPr>
            <w:r>
              <w:rPr>
                <w:rFonts w:ascii="Arial" w:hAnsi="Arial" w:cs="Arial"/>
                <w:b/>
                <w:bCs/>
                <w:sz w:val="18"/>
                <w:szCs w:val="18"/>
              </w:rPr>
              <w:t>1522.2</w:t>
            </w:r>
          </w:p>
        </w:tc>
        <w:tc>
          <w:tcPr>
            <w:tcW w:w="879" w:type="dxa"/>
            <w:shd w:val="clear" w:color="auto" w:fill="auto"/>
          </w:tcPr>
          <w:p w:rsidR="00F044D6" w:rsidRDefault="00867896" w:rsidP="004856C9">
            <w:pPr>
              <w:jc w:val="center"/>
              <w:rPr>
                <w:rFonts w:ascii="Arial" w:hAnsi="Arial" w:cs="Arial"/>
                <w:b/>
                <w:sz w:val="18"/>
                <w:szCs w:val="18"/>
              </w:rPr>
            </w:pPr>
            <w:r>
              <w:rPr>
                <w:rFonts w:ascii="Arial" w:hAnsi="Arial" w:cs="Arial"/>
                <w:b/>
                <w:sz w:val="18"/>
                <w:szCs w:val="18"/>
              </w:rPr>
              <w:t>1512.3</w:t>
            </w:r>
          </w:p>
        </w:tc>
        <w:tc>
          <w:tcPr>
            <w:tcW w:w="7398" w:type="dxa"/>
            <w:gridSpan w:val="4"/>
            <w:shd w:val="clear" w:color="auto" w:fill="auto"/>
          </w:tcPr>
          <w:p w:rsidR="00247738" w:rsidRPr="00D73C3F" w:rsidRDefault="00F044D6" w:rsidP="004856C9">
            <w:pPr>
              <w:rPr>
                <w:rFonts w:ascii="Arial" w:hAnsi="Arial" w:cs="Arial"/>
                <w:bCs/>
                <w:sz w:val="18"/>
                <w:szCs w:val="18"/>
              </w:rPr>
            </w:pPr>
            <w:r>
              <w:rPr>
                <w:rFonts w:ascii="Arial" w:hAnsi="Arial" w:cs="Arial"/>
                <w:b/>
                <w:bCs/>
                <w:sz w:val="18"/>
                <w:szCs w:val="18"/>
              </w:rPr>
              <w:t xml:space="preserve">Reserves </w:t>
            </w:r>
            <w:r w:rsidR="00247738">
              <w:rPr>
                <w:rFonts w:ascii="Arial" w:hAnsi="Arial" w:cs="Arial"/>
                <w:b/>
                <w:bCs/>
                <w:sz w:val="18"/>
                <w:szCs w:val="18"/>
              </w:rPr>
              <w:t>–</w:t>
            </w:r>
            <w:r>
              <w:rPr>
                <w:rFonts w:ascii="Arial" w:hAnsi="Arial" w:cs="Arial"/>
                <w:b/>
                <w:bCs/>
                <w:sz w:val="18"/>
                <w:szCs w:val="18"/>
              </w:rPr>
              <w:t xml:space="preserve"> </w:t>
            </w:r>
            <w:r w:rsidR="00D73C3F">
              <w:rPr>
                <w:rFonts w:ascii="Arial" w:hAnsi="Arial" w:cs="Arial"/>
                <w:bCs/>
                <w:sz w:val="18"/>
                <w:szCs w:val="18"/>
              </w:rPr>
              <w:t xml:space="preserve">The first instalment of CIL is due to be paid to the Parish Council </w:t>
            </w:r>
            <w:r w:rsidR="00D23154">
              <w:rPr>
                <w:rFonts w:ascii="Arial" w:hAnsi="Arial" w:cs="Arial"/>
                <w:bCs/>
                <w:sz w:val="18"/>
                <w:szCs w:val="18"/>
              </w:rPr>
              <w:t>this week. The Clerk has written to the CIL Officer to request details of any limitations on how these funds can be spent.</w:t>
            </w:r>
          </w:p>
        </w:tc>
        <w:tc>
          <w:tcPr>
            <w:tcW w:w="795" w:type="dxa"/>
            <w:shd w:val="clear" w:color="auto" w:fill="auto"/>
          </w:tcPr>
          <w:p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044D6" w:rsidRPr="0055655A" w:rsidRDefault="00F044D6" w:rsidP="004856C9">
            <w:pPr>
              <w:rPr>
                <w:rFonts w:ascii="Arial" w:hAnsi="Arial" w:cs="Arial"/>
                <w:sz w:val="18"/>
                <w:szCs w:val="18"/>
              </w:rPr>
            </w:pPr>
          </w:p>
        </w:tc>
      </w:tr>
      <w:tr w:rsidR="00867896" w:rsidRPr="0055655A" w:rsidTr="00EB09E5">
        <w:tc>
          <w:tcPr>
            <w:tcW w:w="993" w:type="dxa"/>
            <w:shd w:val="clear" w:color="auto" w:fill="auto"/>
          </w:tcPr>
          <w:p w:rsidR="00867896" w:rsidRDefault="00867896" w:rsidP="004856C9">
            <w:pPr>
              <w:rPr>
                <w:rFonts w:ascii="Arial" w:hAnsi="Arial" w:cs="Arial"/>
                <w:b/>
                <w:bCs/>
                <w:sz w:val="18"/>
                <w:szCs w:val="18"/>
              </w:rPr>
            </w:pPr>
            <w:r>
              <w:rPr>
                <w:rFonts w:ascii="Arial" w:hAnsi="Arial" w:cs="Arial"/>
                <w:b/>
                <w:bCs/>
                <w:sz w:val="18"/>
                <w:szCs w:val="18"/>
              </w:rPr>
              <w:t>1522.3</w:t>
            </w:r>
          </w:p>
        </w:tc>
        <w:tc>
          <w:tcPr>
            <w:tcW w:w="879" w:type="dxa"/>
            <w:shd w:val="clear" w:color="auto" w:fill="auto"/>
          </w:tcPr>
          <w:p w:rsidR="00867896" w:rsidRDefault="00867896"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rsidR="00867896" w:rsidRPr="00D23154" w:rsidRDefault="00017C88" w:rsidP="004856C9">
            <w:pPr>
              <w:rPr>
                <w:rFonts w:ascii="Arial" w:hAnsi="Arial" w:cs="Arial"/>
                <w:bCs/>
                <w:sz w:val="18"/>
                <w:szCs w:val="18"/>
              </w:rPr>
            </w:pPr>
            <w:r>
              <w:rPr>
                <w:rFonts w:ascii="Arial" w:hAnsi="Arial" w:cs="Arial"/>
                <w:b/>
                <w:bCs/>
                <w:sz w:val="18"/>
                <w:szCs w:val="18"/>
              </w:rPr>
              <w:t xml:space="preserve">2018/19 Budget &amp; Grants </w:t>
            </w:r>
            <w:r w:rsidR="00D23154">
              <w:rPr>
                <w:rFonts w:ascii="Arial" w:hAnsi="Arial" w:cs="Arial"/>
                <w:b/>
                <w:bCs/>
                <w:sz w:val="18"/>
                <w:szCs w:val="18"/>
              </w:rPr>
              <w:t>–</w:t>
            </w:r>
            <w:r>
              <w:rPr>
                <w:rFonts w:ascii="Arial" w:hAnsi="Arial" w:cs="Arial"/>
                <w:bCs/>
                <w:sz w:val="18"/>
                <w:szCs w:val="18"/>
              </w:rPr>
              <w:t xml:space="preserve"> </w:t>
            </w:r>
            <w:r w:rsidR="00D23154">
              <w:rPr>
                <w:rFonts w:ascii="Arial" w:hAnsi="Arial" w:cs="Arial"/>
                <w:bCs/>
                <w:sz w:val="18"/>
                <w:szCs w:val="18"/>
              </w:rPr>
              <w:t xml:space="preserve">The grant policy was discussed and it was </w:t>
            </w:r>
            <w:r w:rsidR="00D23154">
              <w:rPr>
                <w:rFonts w:ascii="Arial" w:hAnsi="Arial" w:cs="Arial"/>
                <w:b/>
                <w:bCs/>
                <w:sz w:val="18"/>
                <w:szCs w:val="18"/>
              </w:rPr>
              <w:t>agreed</w:t>
            </w:r>
            <w:r w:rsidR="00D23154">
              <w:rPr>
                <w:rFonts w:ascii="Arial" w:hAnsi="Arial" w:cs="Arial"/>
                <w:bCs/>
                <w:sz w:val="18"/>
                <w:szCs w:val="18"/>
              </w:rPr>
              <w:t xml:space="preserve"> that certain grants will in future be paid automatically at the beginning of the financial year in either April or May. These will include the Gratton Trust, Holy Trinity and Stoke Charity with </w:t>
            </w:r>
            <w:proofErr w:type="spellStart"/>
            <w:r w:rsidR="00D23154">
              <w:rPr>
                <w:rFonts w:ascii="Arial" w:hAnsi="Arial" w:cs="Arial"/>
                <w:bCs/>
                <w:sz w:val="18"/>
                <w:szCs w:val="18"/>
              </w:rPr>
              <w:t>Hunton</w:t>
            </w:r>
            <w:proofErr w:type="spellEnd"/>
            <w:r w:rsidR="00D23154">
              <w:rPr>
                <w:rFonts w:ascii="Arial" w:hAnsi="Arial" w:cs="Arial"/>
                <w:bCs/>
                <w:sz w:val="18"/>
                <w:szCs w:val="18"/>
              </w:rPr>
              <w:t xml:space="preserve"> churches and the </w:t>
            </w:r>
            <w:proofErr w:type="spellStart"/>
            <w:r w:rsidR="00D23154">
              <w:rPr>
                <w:rFonts w:ascii="Arial" w:hAnsi="Arial" w:cs="Arial"/>
                <w:bCs/>
                <w:sz w:val="18"/>
                <w:szCs w:val="18"/>
              </w:rPr>
              <w:t>Bullington</w:t>
            </w:r>
            <w:proofErr w:type="spellEnd"/>
            <w:r w:rsidR="00D23154">
              <w:rPr>
                <w:rFonts w:ascii="Arial" w:hAnsi="Arial" w:cs="Arial"/>
                <w:bCs/>
                <w:sz w:val="18"/>
                <w:szCs w:val="18"/>
              </w:rPr>
              <w:t xml:space="preserve"> Lunch Club.</w:t>
            </w:r>
          </w:p>
        </w:tc>
        <w:tc>
          <w:tcPr>
            <w:tcW w:w="795" w:type="dxa"/>
            <w:shd w:val="clear" w:color="auto" w:fill="auto"/>
          </w:tcPr>
          <w:p w:rsidR="00867896" w:rsidRDefault="00867896" w:rsidP="004856C9">
            <w:pPr>
              <w:rPr>
                <w:rFonts w:ascii="Arial" w:hAnsi="Arial" w:cs="Arial"/>
                <w:sz w:val="18"/>
                <w:szCs w:val="18"/>
              </w:rPr>
            </w:pPr>
          </w:p>
        </w:tc>
        <w:tc>
          <w:tcPr>
            <w:tcW w:w="454" w:type="dxa"/>
            <w:gridSpan w:val="2"/>
            <w:shd w:val="clear" w:color="auto" w:fill="auto"/>
          </w:tcPr>
          <w:p w:rsidR="00867896" w:rsidRPr="0055655A" w:rsidRDefault="00867896" w:rsidP="004856C9">
            <w:pPr>
              <w:rPr>
                <w:rFonts w:ascii="Arial" w:hAnsi="Arial" w:cs="Arial"/>
                <w:sz w:val="18"/>
                <w:szCs w:val="18"/>
              </w:rPr>
            </w:pPr>
          </w:p>
        </w:tc>
      </w:tr>
      <w:tr w:rsidR="00AD72D6" w:rsidRPr="0055655A" w:rsidTr="00AD72D6">
        <w:tc>
          <w:tcPr>
            <w:tcW w:w="993" w:type="dxa"/>
            <w:shd w:val="clear" w:color="auto" w:fill="BFBFBF" w:themeFill="background1" w:themeFillShade="BF"/>
          </w:tcPr>
          <w:p w:rsidR="00AD72D6" w:rsidRDefault="00AD72D6" w:rsidP="00AD72D6">
            <w:pPr>
              <w:jc w:val="center"/>
              <w:rPr>
                <w:rFonts w:ascii="Arial" w:hAnsi="Arial" w:cs="Arial"/>
                <w:b/>
                <w:bCs/>
                <w:sz w:val="18"/>
                <w:szCs w:val="18"/>
              </w:rPr>
            </w:pPr>
            <w:r>
              <w:rPr>
                <w:rFonts w:ascii="Arial" w:hAnsi="Arial" w:cs="Arial"/>
                <w:b/>
                <w:bCs/>
                <w:sz w:val="18"/>
                <w:szCs w:val="18"/>
              </w:rPr>
              <w:t>15</w:t>
            </w:r>
            <w:r w:rsidR="009574F2">
              <w:rPr>
                <w:rFonts w:ascii="Arial" w:hAnsi="Arial" w:cs="Arial"/>
                <w:b/>
                <w:bCs/>
                <w:sz w:val="18"/>
                <w:szCs w:val="18"/>
              </w:rPr>
              <w:t>2</w:t>
            </w:r>
            <w:r>
              <w:rPr>
                <w:rFonts w:ascii="Arial" w:hAnsi="Arial" w:cs="Arial"/>
                <w:b/>
                <w:bCs/>
                <w:sz w:val="18"/>
                <w:szCs w:val="18"/>
              </w:rPr>
              <w:t>3</w:t>
            </w:r>
          </w:p>
        </w:tc>
        <w:tc>
          <w:tcPr>
            <w:tcW w:w="879" w:type="dxa"/>
            <w:shd w:val="clear" w:color="auto" w:fill="BFBFBF" w:themeFill="background1" w:themeFillShade="BF"/>
          </w:tcPr>
          <w:p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rsidR="00AD72D6" w:rsidRDefault="00AD72D6" w:rsidP="004856C9">
            <w:pPr>
              <w:rPr>
                <w:rFonts w:ascii="Arial" w:hAnsi="Arial" w:cs="Arial"/>
                <w:sz w:val="18"/>
                <w:szCs w:val="18"/>
              </w:rPr>
            </w:pPr>
          </w:p>
        </w:tc>
        <w:tc>
          <w:tcPr>
            <w:tcW w:w="454" w:type="dxa"/>
            <w:gridSpan w:val="2"/>
            <w:shd w:val="clear" w:color="auto" w:fill="BFBFBF" w:themeFill="background1" w:themeFillShade="BF"/>
          </w:tcPr>
          <w:p w:rsidR="00AD72D6" w:rsidRPr="0055655A" w:rsidRDefault="00AD72D6" w:rsidP="004856C9">
            <w:pPr>
              <w:rPr>
                <w:rFonts w:ascii="Arial" w:hAnsi="Arial" w:cs="Arial"/>
                <w:sz w:val="18"/>
                <w:szCs w:val="18"/>
              </w:rPr>
            </w:pPr>
          </w:p>
        </w:tc>
      </w:tr>
      <w:tr w:rsidR="00AD72D6" w:rsidRPr="0055655A" w:rsidTr="00EB09E5">
        <w:tc>
          <w:tcPr>
            <w:tcW w:w="993" w:type="dxa"/>
            <w:shd w:val="clear" w:color="auto" w:fill="auto"/>
          </w:tcPr>
          <w:p w:rsidR="00AD72D6" w:rsidRDefault="00AD72D6" w:rsidP="004856C9">
            <w:pPr>
              <w:rPr>
                <w:rFonts w:ascii="Arial" w:hAnsi="Arial" w:cs="Arial"/>
                <w:b/>
                <w:bCs/>
                <w:sz w:val="18"/>
                <w:szCs w:val="18"/>
              </w:rPr>
            </w:pPr>
            <w:r>
              <w:rPr>
                <w:rFonts w:ascii="Arial" w:hAnsi="Arial" w:cs="Arial"/>
                <w:b/>
                <w:bCs/>
                <w:sz w:val="18"/>
                <w:szCs w:val="18"/>
              </w:rPr>
              <w:t>15</w:t>
            </w:r>
            <w:r w:rsidR="009574F2">
              <w:rPr>
                <w:rFonts w:ascii="Arial" w:hAnsi="Arial" w:cs="Arial"/>
                <w:b/>
                <w:bCs/>
                <w:sz w:val="18"/>
                <w:szCs w:val="18"/>
              </w:rPr>
              <w:t>2</w:t>
            </w:r>
            <w:r>
              <w:rPr>
                <w:rFonts w:ascii="Arial" w:hAnsi="Arial" w:cs="Arial"/>
                <w:b/>
                <w:bCs/>
                <w:sz w:val="18"/>
                <w:szCs w:val="18"/>
              </w:rPr>
              <w:t>3.1</w:t>
            </w:r>
          </w:p>
        </w:tc>
        <w:tc>
          <w:tcPr>
            <w:tcW w:w="879" w:type="dxa"/>
            <w:shd w:val="clear" w:color="auto" w:fill="auto"/>
          </w:tcPr>
          <w:p w:rsidR="00AD72D6" w:rsidRDefault="009574F2" w:rsidP="004856C9">
            <w:pPr>
              <w:jc w:val="center"/>
              <w:rPr>
                <w:rFonts w:ascii="Arial" w:hAnsi="Arial" w:cs="Arial"/>
                <w:b/>
                <w:sz w:val="18"/>
                <w:szCs w:val="18"/>
              </w:rPr>
            </w:pPr>
            <w:r>
              <w:rPr>
                <w:rFonts w:ascii="Arial" w:hAnsi="Arial" w:cs="Arial"/>
                <w:b/>
                <w:sz w:val="18"/>
                <w:szCs w:val="18"/>
              </w:rPr>
              <w:t>1513.1</w:t>
            </w:r>
          </w:p>
        </w:tc>
        <w:tc>
          <w:tcPr>
            <w:tcW w:w="7398" w:type="dxa"/>
            <w:gridSpan w:val="4"/>
            <w:shd w:val="clear" w:color="auto" w:fill="auto"/>
          </w:tcPr>
          <w:p w:rsidR="00AD72D6" w:rsidRPr="00271620" w:rsidRDefault="00271620" w:rsidP="004856C9">
            <w:pPr>
              <w:rPr>
                <w:rFonts w:ascii="Arial" w:hAnsi="Arial" w:cs="Arial"/>
                <w:bCs/>
                <w:sz w:val="18"/>
                <w:szCs w:val="18"/>
              </w:rPr>
            </w:pPr>
            <w:r>
              <w:rPr>
                <w:rFonts w:ascii="Arial" w:hAnsi="Arial" w:cs="Arial"/>
                <w:b/>
                <w:bCs/>
                <w:sz w:val="18"/>
                <w:szCs w:val="18"/>
              </w:rPr>
              <w:t xml:space="preserve">Allotments – </w:t>
            </w:r>
            <w:r>
              <w:rPr>
                <w:rFonts w:ascii="Arial" w:hAnsi="Arial" w:cs="Arial"/>
                <w:bCs/>
                <w:sz w:val="18"/>
                <w:szCs w:val="18"/>
              </w:rPr>
              <w:t>Renewal</w:t>
            </w:r>
            <w:r w:rsidR="00940013">
              <w:rPr>
                <w:rFonts w:ascii="Arial" w:hAnsi="Arial" w:cs="Arial"/>
                <w:bCs/>
                <w:sz w:val="18"/>
                <w:szCs w:val="18"/>
              </w:rPr>
              <w:t>s are ongoing and the majority of tenan</w:t>
            </w:r>
            <w:r w:rsidR="00017C88">
              <w:rPr>
                <w:rFonts w:ascii="Arial" w:hAnsi="Arial" w:cs="Arial"/>
                <w:bCs/>
                <w:sz w:val="18"/>
                <w:szCs w:val="18"/>
              </w:rPr>
              <w:t>ts have renewed.</w:t>
            </w:r>
          </w:p>
        </w:tc>
        <w:tc>
          <w:tcPr>
            <w:tcW w:w="795" w:type="dxa"/>
            <w:shd w:val="clear" w:color="auto" w:fill="auto"/>
          </w:tcPr>
          <w:p w:rsidR="00AD72D6" w:rsidRDefault="00AD72D6" w:rsidP="004856C9">
            <w:pPr>
              <w:rPr>
                <w:rFonts w:ascii="Arial" w:hAnsi="Arial" w:cs="Arial"/>
                <w:sz w:val="18"/>
                <w:szCs w:val="18"/>
              </w:rPr>
            </w:pPr>
          </w:p>
        </w:tc>
        <w:tc>
          <w:tcPr>
            <w:tcW w:w="454" w:type="dxa"/>
            <w:gridSpan w:val="2"/>
            <w:shd w:val="clear" w:color="auto" w:fill="auto"/>
          </w:tcPr>
          <w:p w:rsidR="00AD72D6" w:rsidRPr="0055655A" w:rsidRDefault="00AD72D6" w:rsidP="004856C9">
            <w:pPr>
              <w:rPr>
                <w:rFonts w:ascii="Arial" w:hAnsi="Arial" w:cs="Arial"/>
                <w:sz w:val="18"/>
                <w:szCs w:val="18"/>
              </w:rPr>
            </w:pPr>
          </w:p>
        </w:tc>
      </w:tr>
      <w:tr w:rsidR="00017C88" w:rsidRPr="0055655A" w:rsidTr="00EB09E5">
        <w:tc>
          <w:tcPr>
            <w:tcW w:w="993" w:type="dxa"/>
            <w:shd w:val="clear" w:color="auto" w:fill="auto"/>
          </w:tcPr>
          <w:p w:rsidR="00017C88" w:rsidRDefault="00017C88" w:rsidP="004856C9">
            <w:pPr>
              <w:rPr>
                <w:rFonts w:ascii="Arial" w:hAnsi="Arial" w:cs="Arial"/>
                <w:b/>
                <w:bCs/>
                <w:sz w:val="18"/>
                <w:szCs w:val="18"/>
              </w:rPr>
            </w:pPr>
            <w:r>
              <w:rPr>
                <w:rFonts w:ascii="Arial" w:hAnsi="Arial" w:cs="Arial"/>
                <w:b/>
                <w:bCs/>
                <w:sz w:val="18"/>
                <w:szCs w:val="18"/>
              </w:rPr>
              <w:t>1523.2</w:t>
            </w:r>
          </w:p>
        </w:tc>
        <w:tc>
          <w:tcPr>
            <w:tcW w:w="879" w:type="dxa"/>
            <w:shd w:val="clear" w:color="auto" w:fill="auto"/>
          </w:tcPr>
          <w:p w:rsidR="00017C88" w:rsidRDefault="00017C88"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rsidR="00017C88" w:rsidRPr="00017C88" w:rsidRDefault="00017C88" w:rsidP="004856C9">
            <w:pPr>
              <w:rPr>
                <w:rFonts w:ascii="Arial" w:hAnsi="Arial" w:cs="Arial"/>
                <w:bCs/>
                <w:sz w:val="18"/>
                <w:szCs w:val="18"/>
              </w:rPr>
            </w:pPr>
            <w:r>
              <w:rPr>
                <w:rFonts w:ascii="Arial" w:hAnsi="Arial" w:cs="Arial"/>
                <w:b/>
                <w:bCs/>
                <w:sz w:val="18"/>
                <w:szCs w:val="18"/>
              </w:rPr>
              <w:t>2018 Dates for January meeting &amp; Parish Assembly</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hold the January 2018 meeting on Wednesday 3</w:t>
            </w:r>
            <w:r w:rsidRPr="00017C88">
              <w:rPr>
                <w:rFonts w:ascii="Arial" w:hAnsi="Arial" w:cs="Arial"/>
                <w:bCs/>
                <w:sz w:val="18"/>
                <w:szCs w:val="18"/>
                <w:vertAlign w:val="superscript"/>
              </w:rPr>
              <w:t>rd</w:t>
            </w:r>
            <w:r>
              <w:rPr>
                <w:rFonts w:ascii="Arial" w:hAnsi="Arial" w:cs="Arial"/>
                <w:bCs/>
                <w:sz w:val="18"/>
                <w:szCs w:val="18"/>
              </w:rPr>
              <w:t xml:space="preserve"> January 2018. Potential dates for the Parish Assembly will be circulated to councillors.</w:t>
            </w:r>
          </w:p>
        </w:tc>
        <w:tc>
          <w:tcPr>
            <w:tcW w:w="795" w:type="dxa"/>
            <w:shd w:val="clear" w:color="auto" w:fill="auto"/>
          </w:tcPr>
          <w:p w:rsidR="00017C88" w:rsidRDefault="00017C88" w:rsidP="004856C9">
            <w:pPr>
              <w:rPr>
                <w:rFonts w:ascii="Arial" w:hAnsi="Arial" w:cs="Arial"/>
                <w:sz w:val="18"/>
                <w:szCs w:val="18"/>
              </w:rPr>
            </w:pPr>
          </w:p>
        </w:tc>
        <w:tc>
          <w:tcPr>
            <w:tcW w:w="454" w:type="dxa"/>
            <w:gridSpan w:val="2"/>
            <w:shd w:val="clear" w:color="auto" w:fill="auto"/>
          </w:tcPr>
          <w:p w:rsidR="00017C88" w:rsidRPr="0055655A" w:rsidRDefault="00017C88"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E4463B" w:rsidP="004856C9">
            <w:pPr>
              <w:rPr>
                <w:rFonts w:ascii="Arial" w:hAnsi="Arial" w:cs="Arial"/>
                <w:b/>
                <w:bCs/>
                <w:sz w:val="18"/>
                <w:szCs w:val="18"/>
              </w:rPr>
            </w:pPr>
            <w:r>
              <w:rPr>
                <w:rFonts w:ascii="Arial" w:hAnsi="Arial" w:cs="Arial"/>
                <w:b/>
                <w:bCs/>
                <w:sz w:val="18"/>
                <w:szCs w:val="18"/>
              </w:rPr>
              <w:t>9.</w:t>
            </w:r>
            <w:r w:rsidR="00940013">
              <w:rPr>
                <w:rFonts w:ascii="Arial" w:hAnsi="Arial" w:cs="Arial"/>
                <w:b/>
                <w:bCs/>
                <w:sz w:val="18"/>
                <w:szCs w:val="18"/>
              </w:rPr>
              <w:t>30</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Wednesday </w:t>
            </w:r>
            <w:r w:rsidR="009574F2">
              <w:rPr>
                <w:rFonts w:ascii="Arial" w:hAnsi="Arial" w:cs="Arial"/>
                <w:b/>
                <w:bCs/>
                <w:sz w:val="22"/>
                <w:szCs w:val="22"/>
              </w:rPr>
              <w:t>13</w:t>
            </w:r>
            <w:r w:rsidR="00E96B3A" w:rsidRPr="00E96B3A">
              <w:rPr>
                <w:rFonts w:ascii="Arial" w:hAnsi="Arial" w:cs="Arial"/>
                <w:b/>
                <w:bCs/>
                <w:sz w:val="22"/>
                <w:szCs w:val="22"/>
                <w:vertAlign w:val="superscript"/>
              </w:rPr>
              <w:t>th</w:t>
            </w:r>
            <w:r w:rsidR="00E4463B">
              <w:rPr>
                <w:rFonts w:ascii="Arial" w:hAnsi="Arial" w:cs="Arial"/>
                <w:b/>
                <w:bCs/>
                <w:sz w:val="22"/>
                <w:szCs w:val="22"/>
              </w:rPr>
              <w:t xml:space="preserve"> </w:t>
            </w:r>
            <w:r w:rsidR="009574F2">
              <w:rPr>
                <w:rFonts w:ascii="Arial" w:hAnsi="Arial" w:cs="Arial"/>
                <w:b/>
                <w:bCs/>
                <w:sz w:val="22"/>
                <w:szCs w:val="22"/>
              </w:rPr>
              <w:t>Dec</w:t>
            </w:r>
            <w:r w:rsidR="00E4463B">
              <w:rPr>
                <w:rFonts w:ascii="Arial" w:hAnsi="Arial" w:cs="Arial"/>
                <w:b/>
                <w:bCs/>
                <w:sz w:val="22"/>
                <w:szCs w:val="22"/>
              </w:rPr>
              <w:t>em</w:t>
            </w:r>
            <w:r w:rsidR="00CC4D63">
              <w:rPr>
                <w:rFonts w:ascii="Arial" w:hAnsi="Arial" w:cs="Arial"/>
                <w:b/>
                <w:bCs/>
                <w:sz w:val="22"/>
                <w:szCs w:val="22"/>
              </w:rPr>
              <w:t>ber</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AC0C40">
      <w:footerReference w:type="default" r:id="rId8"/>
      <w:pgSz w:w="11906" w:h="16838"/>
      <w:pgMar w:top="567" w:right="720" w:bottom="510" w:left="720" w:header="709" w:footer="709" w:gutter="0"/>
      <w:pgNumType w:start="4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F25" w:rsidRDefault="00463F25" w:rsidP="003C3D9A">
      <w:r>
        <w:separator/>
      </w:r>
    </w:p>
  </w:endnote>
  <w:endnote w:type="continuationSeparator" w:id="0">
    <w:p w:rsidR="00463F25" w:rsidRDefault="00463F25"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rsidR="001E4CE7" w:rsidRDefault="001E4CE7">
        <w:pPr>
          <w:pStyle w:val="Footer"/>
          <w:jc w:val="right"/>
        </w:pPr>
        <w:r>
          <w:fldChar w:fldCharType="begin"/>
        </w:r>
        <w:r>
          <w:instrText xml:space="preserve"> PAGE   \* MERGEFORMAT </w:instrText>
        </w:r>
        <w:r>
          <w:fldChar w:fldCharType="separate"/>
        </w:r>
        <w:r w:rsidR="00206A29">
          <w:rPr>
            <w:noProof/>
          </w:rPr>
          <w:t>419</w:t>
        </w:r>
        <w:r>
          <w:rPr>
            <w:noProof/>
          </w:rPr>
          <w:fldChar w:fldCharType="end"/>
        </w:r>
      </w:p>
    </w:sdtContent>
  </w:sdt>
  <w:p w:rsidR="001E4CE7" w:rsidRDefault="001E4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F25" w:rsidRDefault="00463F25" w:rsidP="003C3D9A">
      <w:r>
        <w:separator/>
      </w:r>
    </w:p>
  </w:footnote>
  <w:footnote w:type="continuationSeparator" w:id="0">
    <w:p w:rsidR="00463F25" w:rsidRDefault="00463F25"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4F5"/>
    <w:rsid w:val="000D275C"/>
    <w:rsid w:val="000D2810"/>
    <w:rsid w:val="000D3279"/>
    <w:rsid w:val="000D344C"/>
    <w:rsid w:val="000D3833"/>
    <w:rsid w:val="000D3856"/>
    <w:rsid w:val="000D3EE1"/>
    <w:rsid w:val="000D3EFD"/>
    <w:rsid w:val="000D467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1DB9"/>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6AA"/>
    <w:rsid w:val="001B3A48"/>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6C1"/>
    <w:rsid w:val="001E3CCF"/>
    <w:rsid w:val="001E4776"/>
    <w:rsid w:val="001E4CE7"/>
    <w:rsid w:val="001E59A0"/>
    <w:rsid w:val="001E6334"/>
    <w:rsid w:val="001E6490"/>
    <w:rsid w:val="001E7119"/>
    <w:rsid w:val="001E715F"/>
    <w:rsid w:val="001E7CBB"/>
    <w:rsid w:val="001E7CF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6A29"/>
    <w:rsid w:val="002071F9"/>
    <w:rsid w:val="00207318"/>
    <w:rsid w:val="00207785"/>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ED0"/>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5CC6"/>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173CD"/>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421F"/>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7B6"/>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134C"/>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BE2"/>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4F2"/>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721"/>
    <w:rsid w:val="00AB3C6E"/>
    <w:rsid w:val="00AB3D23"/>
    <w:rsid w:val="00AB3F29"/>
    <w:rsid w:val="00AB4200"/>
    <w:rsid w:val="00AB46FC"/>
    <w:rsid w:val="00AB4B06"/>
    <w:rsid w:val="00AB5D59"/>
    <w:rsid w:val="00AB6881"/>
    <w:rsid w:val="00AB7A33"/>
    <w:rsid w:val="00AB7B97"/>
    <w:rsid w:val="00AC0776"/>
    <w:rsid w:val="00AC0C40"/>
    <w:rsid w:val="00AC12F4"/>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89"/>
    <w:rsid w:val="00AD3774"/>
    <w:rsid w:val="00AD397E"/>
    <w:rsid w:val="00AD39B7"/>
    <w:rsid w:val="00AD3CF1"/>
    <w:rsid w:val="00AD4B24"/>
    <w:rsid w:val="00AD5668"/>
    <w:rsid w:val="00AD64F9"/>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2A22"/>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86A0A"/>
    <w:rsid w:val="00B901F2"/>
    <w:rsid w:val="00B90804"/>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5606"/>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7DF"/>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70"/>
    <w:rsid w:val="00CB738E"/>
    <w:rsid w:val="00CB7594"/>
    <w:rsid w:val="00CC0394"/>
    <w:rsid w:val="00CC13D0"/>
    <w:rsid w:val="00CC197A"/>
    <w:rsid w:val="00CC35FE"/>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3C3F"/>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393"/>
    <w:rsid w:val="00DA5C37"/>
    <w:rsid w:val="00DA6519"/>
    <w:rsid w:val="00DA6708"/>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2E6"/>
    <w:rsid w:val="00EA35CF"/>
    <w:rsid w:val="00EA3680"/>
    <w:rsid w:val="00EA3AEB"/>
    <w:rsid w:val="00EA4DFB"/>
    <w:rsid w:val="00EA7990"/>
    <w:rsid w:val="00EB027C"/>
    <w:rsid w:val="00EB0642"/>
    <w:rsid w:val="00EB09E5"/>
    <w:rsid w:val="00EB172A"/>
    <w:rsid w:val="00EB2824"/>
    <w:rsid w:val="00EB322D"/>
    <w:rsid w:val="00EB33CC"/>
    <w:rsid w:val="00EB348F"/>
    <w:rsid w:val="00EB3F69"/>
    <w:rsid w:val="00EB405B"/>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A788D"/>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C6"/>
    <w:rsid w:val="00FD5E4D"/>
    <w:rsid w:val="00FD6E18"/>
    <w:rsid w:val="00FD7AF0"/>
    <w:rsid w:val="00FE2F8C"/>
    <w:rsid w:val="00FE3BD6"/>
    <w:rsid w:val="00FE4068"/>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498"/>
    <w:rsid w:val="00FF2D32"/>
    <w:rsid w:val="00FF34DD"/>
    <w:rsid w:val="00FF35FD"/>
    <w:rsid w:val="00FF5459"/>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52338CE"/>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8AF23-3E79-4189-8399-DD4072EF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2</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8326</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22</cp:revision>
  <cp:lastPrinted>2017-10-05T14:38:00Z</cp:lastPrinted>
  <dcterms:created xsi:type="dcterms:W3CDTF">2017-11-10T12:41:00Z</dcterms:created>
  <dcterms:modified xsi:type="dcterms:W3CDTF">2017-12-12T10:46:00Z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