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14:paraId="152C72B7" w14:textId="77777777" w:rsidTr="0012569B">
        <w:trPr>
          <w:trHeight w:val="1833"/>
        </w:trPr>
        <w:tc>
          <w:tcPr>
            <w:tcW w:w="10519" w:type="dxa"/>
            <w:gridSpan w:val="9"/>
          </w:tcPr>
          <w:p w14:paraId="4D358252" w14:textId="77777777"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18D56F17" w14:textId="78603130" w:rsidR="00C67738" w:rsidRPr="007B4368" w:rsidRDefault="002D7BA9" w:rsidP="0040789E">
            <w:pPr>
              <w:pStyle w:val="Header"/>
              <w:rPr>
                <w:rFonts w:ascii="Arial" w:hAnsi="Arial" w:cs="Arial"/>
                <w:b/>
                <w:bCs/>
                <w:sz w:val="24"/>
                <w:szCs w:val="24"/>
              </w:rPr>
            </w:pPr>
            <w:r>
              <w:rPr>
                <w:rFonts w:ascii="Arial" w:hAnsi="Arial" w:cs="Arial"/>
                <w:b/>
                <w:bCs/>
                <w:color w:val="C00000"/>
                <w:sz w:val="24"/>
                <w:szCs w:val="24"/>
              </w:rPr>
              <w:t xml:space="preserve">              </w:t>
            </w:r>
            <w:r w:rsidR="00351B9E">
              <w:rPr>
                <w:rFonts w:ascii="Arial" w:hAnsi="Arial" w:cs="Arial"/>
                <w:b/>
                <w:bCs/>
                <w:color w:val="C00000"/>
                <w:sz w:val="24"/>
                <w:szCs w:val="24"/>
              </w:rPr>
              <w:t xml:space="preserve">   </w:t>
            </w:r>
            <w:r w:rsidR="00B12E84">
              <w:rPr>
                <w:rFonts w:ascii="Arial" w:hAnsi="Arial" w:cs="Arial"/>
                <w:b/>
                <w:bCs/>
                <w:color w:val="C00000"/>
                <w:sz w:val="24"/>
                <w:szCs w:val="24"/>
              </w:rPr>
              <w:t xml:space="preserve">     </w:t>
            </w:r>
            <w:bookmarkStart w:id="0" w:name="_GoBack"/>
            <w:bookmarkEnd w:id="0"/>
            <w:r w:rsidR="00F77B99">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77777777"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7.3</w:t>
            </w:r>
            <w:r w:rsidR="006869B3">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1D5569">
              <w:rPr>
                <w:rFonts w:ascii="Arial" w:hAnsi="Arial" w:cs="Arial"/>
                <w:b/>
                <w:bCs/>
                <w:sz w:val="20"/>
                <w:szCs w:val="20"/>
              </w:rPr>
              <w:t>3</w:t>
            </w:r>
            <w:r w:rsidR="001D5569" w:rsidRPr="001D5569">
              <w:rPr>
                <w:rFonts w:ascii="Arial" w:hAnsi="Arial" w:cs="Arial"/>
                <w:b/>
                <w:bCs/>
                <w:sz w:val="20"/>
                <w:szCs w:val="20"/>
                <w:vertAlign w:val="superscript"/>
              </w:rPr>
              <w:t>rd</w:t>
            </w:r>
            <w:r w:rsidR="001D5569">
              <w:rPr>
                <w:rFonts w:ascii="Arial" w:hAnsi="Arial" w:cs="Arial"/>
                <w:b/>
                <w:bCs/>
                <w:sz w:val="20"/>
                <w:szCs w:val="20"/>
              </w:rPr>
              <w:t xml:space="preserve"> January</w:t>
            </w:r>
            <w:r w:rsidR="00A80C51">
              <w:rPr>
                <w:rFonts w:ascii="Arial" w:hAnsi="Arial" w:cs="Arial"/>
                <w:b/>
                <w:bCs/>
                <w:sz w:val="20"/>
                <w:szCs w:val="20"/>
              </w:rPr>
              <w:t xml:space="preserve"> 201</w:t>
            </w:r>
            <w:r w:rsidR="001D5569">
              <w:rPr>
                <w:rFonts w:ascii="Arial" w:hAnsi="Arial" w:cs="Arial"/>
                <w:b/>
                <w:bCs/>
                <w:sz w:val="20"/>
                <w:szCs w:val="20"/>
              </w:rPr>
              <w:t>8</w:t>
            </w:r>
            <w:r w:rsidRPr="00400312">
              <w:rPr>
                <w:rFonts w:ascii="Arial" w:hAnsi="Arial" w:cs="Arial"/>
                <w:b/>
                <w:bCs/>
                <w:sz w:val="20"/>
                <w:szCs w:val="20"/>
              </w:rPr>
              <w:t xml:space="preserve"> in the Victoria Hall, Sutton Scotney</w:t>
            </w:r>
          </w:p>
          <w:p w14:paraId="39B04DCF" w14:textId="77777777" w:rsidR="00C67738" w:rsidRPr="00400312" w:rsidRDefault="00C67738" w:rsidP="00C67738">
            <w:pPr>
              <w:pStyle w:val="Header"/>
              <w:jc w:val="center"/>
              <w:rPr>
                <w:rFonts w:ascii="Arial" w:hAnsi="Arial" w:cs="Arial"/>
                <w:sz w:val="20"/>
                <w:szCs w:val="20"/>
              </w:rPr>
            </w:pPr>
          </w:p>
          <w:p w14:paraId="64358B1D" w14:textId="5DB668EF" w:rsidR="006C32A9" w:rsidRDefault="00C67738" w:rsidP="00C67738">
            <w:pPr>
              <w:pStyle w:val="Header"/>
              <w:rPr>
                <w:rFonts w:ascii="Arial" w:hAnsi="Arial" w:cs="Arial"/>
                <w:sz w:val="20"/>
                <w:szCs w:val="20"/>
              </w:rPr>
            </w:pPr>
            <w:r>
              <w:rPr>
                <w:rFonts w:ascii="Arial" w:hAnsi="Arial" w:cs="Arial"/>
                <w:sz w:val="20"/>
                <w:szCs w:val="20"/>
              </w:rPr>
              <w:t xml:space="preserve">Present:                  </w:t>
            </w:r>
            <w:r w:rsidR="00667BF3">
              <w:rPr>
                <w:rFonts w:ascii="Arial" w:hAnsi="Arial" w:cs="Arial"/>
                <w:sz w:val="20"/>
                <w:szCs w:val="20"/>
              </w:rPr>
              <w:t xml:space="preserve">Andrew Wheeler, </w:t>
            </w:r>
            <w:r w:rsidR="00205518">
              <w:rPr>
                <w:rFonts w:ascii="Arial" w:hAnsi="Arial" w:cs="Arial"/>
                <w:sz w:val="20"/>
                <w:szCs w:val="20"/>
              </w:rPr>
              <w:t xml:space="preserve">Judith </w:t>
            </w:r>
            <w:proofErr w:type="spellStart"/>
            <w:r w:rsidR="00205518">
              <w:rPr>
                <w:rFonts w:ascii="Arial" w:hAnsi="Arial" w:cs="Arial"/>
                <w:sz w:val="20"/>
                <w:szCs w:val="20"/>
              </w:rPr>
              <w:t>Polak</w:t>
            </w:r>
            <w:proofErr w:type="spellEnd"/>
            <w:r w:rsidR="00205518">
              <w:rPr>
                <w:rFonts w:ascii="Arial" w:hAnsi="Arial" w:cs="Arial"/>
                <w:sz w:val="20"/>
                <w:szCs w:val="20"/>
              </w:rPr>
              <w:t>, Pauline Maunder, Chris Whitehouse.</w:t>
            </w:r>
          </w:p>
          <w:p w14:paraId="7526C441" w14:textId="2B0DFCA6"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6869B3">
              <w:rPr>
                <w:rFonts w:ascii="Arial" w:hAnsi="Arial" w:cs="Arial"/>
                <w:sz w:val="20"/>
                <w:szCs w:val="20"/>
              </w:rPr>
              <w:t>HCCllr</w:t>
            </w:r>
            <w:proofErr w:type="spellEnd"/>
            <w:r w:rsidR="006869B3">
              <w:rPr>
                <w:rFonts w:ascii="Arial" w:hAnsi="Arial" w:cs="Arial"/>
                <w:sz w:val="20"/>
                <w:szCs w:val="20"/>
              </w:rPr>
              <w:t xml:space="preserve"> Jackie Porter, </w:t>
            </w:r>
            <w:proofErr w:type="spellStart"/>
            <w:r w:rsidR="00E000DB">
              <w:rPr>
                <w:rFonts w:ascii="Arial" w:hAnsi="Arial" w:cs="Arial"/>
                <w:sz w:val="20"/>
                <w:szCs w:val="20"/>
              </w:rPr>
              <w:t>WCCllr</w:t>
            </w:r>
            <w:proofErr w:type="spellEnd"/>
            <w:r w:rsidR="00E000DB">
              <w:rPr>
                <w:rFonts w:ascii="Arial" w:hAnsi="Arial" w:cs="Arial"/>
                <w:sz w:val="20"/>
                <w:szCs w:val="20"/>
              </w:rPr>
              <w:t xml:space="preserve"> Stephen Godfrey</w:t>
            </w:r>
          </w:p>
          <w:p w14:paraId="6B43E0F4" w14:textId="279719C7"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205518">
              <w:rPr>
                <w:rFonts w:ascii="Arial" w:hAnsi="Arial" w:cs="Arial"/>
                <w:sz w:val="20"/>
                <w:szCs w:val="20"/>
              </w:rPr>
              <w:t>1</w:t>
            </w:r>
          </w:p>
          <w:p w14:paraId="2619EDD9" w14:textId="77777777" w:rsidR="00FA4E62"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4BC66563" w14:textId="77777777" w:rsidR="002D7BA9" w:rsidRPr="00410CF7" w:rsidRDefault="002D7BA9"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77777777" w:rsidR="00871CC3" w:rsidRPr="00391AF0" w:rsidRDefault="00AC5151" w:rsidP="00871CC3">
            <w:pPr>
              <w:jc w:val="center"/>
              <w:rPr>
                <w:rFonts w:ascii="Arial" w:hAnsi="Arial" w:cs="Arial"/>
                <w:b/>
                <w:sz w:val="18"/>
                <w:szCs w:val="18"/>
              </w:rPr>
            </w:pPr>
            <w:r>
              <w:rPr>
                <w:rFonts w:ascii="Arial" w:hAnsi="Arial" w:cs="Arial"/>
                <w:b/>
                <w:sz w:val="18"/>
                <w:szCs w:val="18"/>
              </w:rPr>
              <w:t>15</w:t>
            </w:r>
            <w:r w:rsidR="001D5569">
              <w:rPr>
                <w:rFonts w:ascii="Arial" w:hAnsi="Arial" w:cs="Arial"/>
                <w:b/>
                <w:sz w:val="18"/>
                <w:szCs w:val="18"/>
              </w:rPr>
              <w:t>3</w:t>
            </w:r>
            <w:r w:rsidR="00667BF3">
              <w:rPr>
                <w:rFonts w:ascii="Arial" w:hAnsi="Arial" w:cs="Arial"/>
                <w:b/>
                <w:sz w:val="18"/>
                <w:szCs w:val="18"/>
              </w:rPr>
              <w:t>4</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738D9CAD" w14:textId="77777777" w:rsidR="00871CC3"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CF50F0">
              <w:rPr>
                <w:rFonts w:ascii="Arial" w:hAnsi="Arial" w:cs="Arial"/>
                <w:b/>
                <w:bCs/>
                <w:sz w:val="18"/>
                <w:szCs w:val="18"/>
              </w:rPr>
              <w:t xml:space="preserve"> </w:t>
            </w:r>
            <w:r w:rsidR="00AC5151">
              <w:rPr>
                <w:rFonts w:ascii="Arial" w:hAnsi="Arial" w:cs="Arial"/>
                <w:bCs/>
                <w:sz w:val="18"/>
                <w:szCs w:val="18"/>
              </w:rPr>
              <w:t xml:space="preserve">Cllr </w:t>
            </w:r>
            <w:r w:rsidR="001D5569">
              <w:rPr>
                <w:rFonts w:ascii="Arial" w:hAnsi="Arial" w:cs="Arial"/>
                <w:bCs/>
                <w:sz w:val="18"/>
                <w:szCs w:val="18"/>
              </w:rPr>
              <w:t>Lucy Dowson</w:t>
            </w:r>
            <w:r w:rsidR="0051028C">
              <w:rPr>
                <w:rFonts w:ascii="Arial" w:hAnsi="Arial" w:cs="Arial"/>
                <w:bCs/>
                <w:sz w:val="18"/>
                <w:szCs w:val="18"/>
              </w:rPr>
              <w:t>, Cllr C</w:t>
            </w:r>
            <w:r w:rsidR="001D5569">
              <w:rPr>
                <w:rFonts w:ascii="Arial" w:hAnsi="Arial" w:cs="Arial"/>
                <w:bCs/>
                <w:sz w:val="18"/>
                <w:szCs w:val="18"/>
              </w:rPr>
              <w:t>live Cook</w:t>
            </w:r>
            <w:r w:rsidR="00996FFA">
              <w:rPr>
                <w:rFonts w:ascii="Arial" w:hAnsi="Arial" w:cs="Arial"/>
                <w:bCs/>
                <w:sz w:val="18"/>
                <w:szCs w:val="18"/>
              </w:rPr>
              <w:t>, Cllr Douglas Johns.</w:t>
            </w:r>
          </w:p>
          <w:p w14:paraId="4475A4DC" w14:textId="066C3D51" w:rsidR="00996FFA" w:rsidRPr="00996FFA" w:rsidRDefault="00996FFA" w:rsidP="00871CC3">
            <w:pPr>
              <w:pStyle w:val="Header"/>
              <w:rPr>
                <w:rFonts w:ascii="Arial" w:hAnsi="Arial" w:cs="Arial"/>
                <w:sz w:val="18"/>
                <w:szCs w:val="18"/>
              </w:rPr>
            </w:pPr>
            <w:r>
              <w:rPr>
                <w:rFonts w:ascii="Arial" w:hAnsi="Arial" w:cs="Arial"/>
                <w:b/>
                <w:sz w:val="18"/>
                <w:szCs w:val="18"/>
              </w:rPr>
              <w:t xml:space="preserve">Nomination of a Chairman. </w:t>
            </w:r>
            <w:r>
              <w:rPr>
                <w:rFonts w:ascii="Arial" w:hAnsi="Arial" w:cs="Arial"/>
                <w:sz w:val="18"/>
                <w:szCs w:val="18"/>
              </w:rPr>
              <w:t xml:space="preserve">Andrew Wheeler nominated and </w:t>
            </w:r>
            <w:r>
              <w:rPr>
                <w:rFonts w:ascii="Arial" w:hAnsi="Arial" w:cs="Arial"/>
                <w:b/>
                <w:sz w:val="18"/>
                <w:szCs w:val="18"/>
              </w:rPr>
              <w:t>agreed</w:t>
            </w:r>
            <w:r>
              <w:rPr>
                <w:rFonts w:ascii="Arial" w:hAnsi="Arial" w:cs="Arial"/>
                <w:sz w:val="18"/>
                <w:szCs w:val="18"/>
              </w:rPr>
              <w:t xml:space="preserve"> by all.</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77777777" w:rsidR="00E14C95" w:rsidRPr="00391AF0" w:rsidRDefault="00AC5151" w:rsidP="00E14C95">
            <w:pPr>
              <w:jc w:val="center"/>
              <w:rPr>
                <w:rFonts w:ascii="Arial" w:hAnsi="Arial" w:cs="Arial"/>
                <w:b/>
                <w:sz w:val="18"/>
                <w:szCs w:val="18"/>
              </w:rPr>
            </w:pPr>
            <w:r>
              <w:rPr>
                <w:rFonts w:ascii="Arial" w:hAnsi="Arial" w:cs="Arial"/>
                <w:b/>
                <w:sz w:val="18"/>
                <w:szCs w:val="18"/>
              </w:rPr>
              <w:t>15</w:t>
            </w:r>
            <w:r w:rsidR="001440EB">
              <w:rPr>
                <w:rFonts w:ascii="Arial" w:hAnsi="Arial" w:cs="Arial"/>
                <w:b/>
                <w:sz w:val="18"/>
                <w:szCs w:val="18"/>
              </w:rPr>
              <w:t>3</w:t>
            </w:r>
            <w:r w:rsidR="00667BF3">
              <w:rPr>
                <w:rFonts w:ascii="Arial" w:hAnsi="Arial" w:cs="Arial"/>
                <w:b/>
                <w:sz w:val="18"/>
                <w:szCs w:val="18"/>
              </w:rPr>
              <w:t>5</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77777777"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6C32A9">
              <w:rPr>
                <w:rFonts w:ascii="Arial" w:hAnsi="Arial" w:cs="Arial"/>
                <w:sz w:val="18"/>
                <w:szCs w:val="18"/>
              </w:rPr>
              <w:t>C</w:t>
            </w:r>
            <w:r w:rsidR="0027411A">
              <w:rPr>
                <w:rFonts w:ascii="Arial" w:hAnsi="Arial" w:cs="Arial"/>
                <w:sz w:val="18"/>
                <w:szCs w:val="18"/>
              </w:rPr>
              <w:t xml:space="preserve">llr </w:t>
            </w:r>
            <w:proofErr w:type="spellStart"/>
            <w:r w:rsidR="0027411A">
              <w:rPr>
                <w:rFonts w:ascii="Arial" w:hAnsi="Arial" w:cs="Arial"/>
                <w:sz w:val="18"/>
                <w:szCs w:val="18"/>
              </w:rPr>
              <w:t>Polak</w:t>
            </w:r>
            <w:proofErr w:type="spellEnd"/>
            <w:r w:rsidR="0027411A">
              <w:rPr>
                <w:rFonts w:ascii="Arial" w:hAnsi="Arial" w:cs="Arial"/>
                <w:sz w:val="18"/>
                <w:szCs w:val="18"/>
              </w:rPr>
              <w:t xml:space="preserve"> </w:t>
            </w:r>
            <w:r w:rsidR="00EA32E6">
              <w:rPr>
                <w:rFonts w:ascii="Arial" w:hAnsi="Arial" w:cs="Arial"/>
                <w:sz w:val="18"/>
                <w:szCs w:val="18"/>
              </w:rPr>
              <w:t>– Gratton Trust (NPI)</w:t>
            </w:r>
            <w:r w:rsidR="001440EB">
              <w:rPr>
                <w:rFonts w:ascii="Arial" w:hAnsi="Arial" w:cs="Arial"/>
                <w:sz w:val="18"/>
                <w:szCs w:val="18"/>
              </w:rPr>
              <w:t>.</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77777777" w:rsidR="00E14C95" w:rsidRPr="00391AF0" w:rsidRDefault="00AC5151" w:rsidP="00E14C95">
            <w:pPr>
              <w:jc w:val="center"/>
              <w:rPr>
                <w:rFonts w:ascii="Arial" w:hAnsi="Arial" w:cs="Arial"/>
                <w:b/>
                <w:sz w:val="18"/>
                <w:szCs w:val="18"/>
              </w:rPr>
            </w:pPr>
            <w:r>
              <w:rPr>
                <w:rFonts w:ascii="Arial" w:hAnsi="Arial" w:cs="Arial"/>
                <w:b/>
                <w:sz w:val="18"/>
                <w:szCs w:val="18"/>
              </w:rPr>
              <w:t>15</w:t>
            </w:r>
            <w:r w:rsidR="001440EB">
              <w:rPr>
                <w:rFonts w:ascii="Arial" w:hAnsi="Arial" w:cs="Arial"/>
                <w:b/>
                <w:sz w:val="18"/>
                <w:szCs w:val="18"/>
              </w:rPr>
              <w:t>3</w:t>
            </w:r>
            <w:r w:rsidR="00667BF3">
              <w:rPr>
                <w:rFonts w:ascii="Arial" w:hAnsi="Arial" w:cs="Arial"/>
                <w:b/>
                <w:sz w:val="18"/>
                <w:szCs w:val="18"/>
              </w:rPr>
              <w:t>6</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77777777"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AC5151">
              <w:rPr>
                <w:rFonts w:ascii="Arial" w:hAnsi="Arial" w:cs="Arial"/>
                <w:bCs/>
                <w:sz w:val="18"/>
                <w:szCs w:val="18"/>
              </w:rPr>
              <w:t xml:space="preserve"> of </w:t>
            </w:r>
            <w:r w:rsidR="001440EB">
              <w:rPr>
                <w:rFonts w:ascii="Arial" w:hAnsi="Arial" w:cs="Arial"/>
                <w:bCs/>
                <w:sz w:val="18"/>
                <w:szCs w:val="18"/>
              </w:rPr>
              <w:t>13</w:t>
            </w:r>
            <w:r w:rsidR="000A6FDF" w:rsidRPr="000A6FDF">
              <w:rPr>
                <w:rFonts w:ascii="Arial" w:hAnsi="Arial" w:cs="Arial"/>
                <w:bCs/>
                <w:sz w:val="18"/>
                <w:szCs w:val="18"/>
                <w:vertAlign w:val="superscript"/>
              </w:rPr>
              <w:t>th</w:t>
            </w:r>
            <w:r w:rsidR="00EA32E6">
              <w:rPr>
                <w:rFonts w:ascii="Arial" w:hAnsi="Arial" w:cs="Arial"/>
                <w:bCs/>
                <w:sz w:val="18"/>
                <w:szCs w:val="18"/>
              </w:rPr>
              <w:t xml:space="preserve"> </w:t>
            </w:r>
            <w:r w:rsidR="001440EB">
              <w:rPr>
                <w:rFonts w:ascii="Arial" w:hAnsi="Arial" w:cs="Arial"/>
                <w:bCs/>
                <w:sz w:val="18"/>
                <w:szCs w:val="18"/>
              </w:rPr>
              <w:t>Dec</w:t>
            </w:r>
            <w:r w:rsidR="00667BF3">
              <w:rPr>
                <w:rFonts w:ascii="Arial" w:hAnsi="Arial" w:cs="Arial"/>
                <w:bCs/>
                <w:sz w:val="18"/>
                <w:szCs w:val="18"/>
              </w:rPr>
              <w:t>em</w:t>
            </w:r>
            <w:r w:rsidR="00EA32E6">
              <w:rPr>
                <w:rFonts w:ascii="Arial" w:hAnsi="Arial" w:cs="Arial"/>
                <w:bCs/>
                <w:sz w:val="18"/>
                <w:szCs w:val="18"/>
              </w:rPr>
              <w:t>ber</w:t>
            </w:r>
            <w:r w:rsidR="008C7004">
              <w:rPr>
                <w:rFonts w:ascii="Arial" w:hAnsi="Arial" w:cs="Arial"/>
                <w:bCs/>
                <w:sz w:val="18"/>
                <w:szCs w:val="18"/>
              </w:rPr>
              <w:t xml:space="preserve"> 2017</w:t>
            </w:r>
            <w:r w:rsidR="00DA5393">
              <w:rPr>
                <w:rFonts w:ascii="Arial" w:hAnsi="Arial" w:cs="Arial"/>
                <w:bCs/>
                <w:sz w:val="18"/>
                <w:szCs w:val="18"/>
              </w:rPr>
              <w:t xml:space="preserve">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77777777"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716391">
        <w:trPr>
          <w:trHeight w:val="126"/>
        </w:trPr>
        <w:tc>
          <w:tcPr>
            <w:tcW w:w="993" w:type="dxa"/>
            <w:shd w:val="clear" w:color="auto" w:fill="FFFFFF"/>
          </w:tcPr>
          <w:p w14:paraId="124ED468" w14:textId="77777777" w:rsidR="00AC5151" w:rsidRPr="0055655A" w:rsidRDefault="00AC5151" w:rsidP="00E14C95">
            <w:pPr>
              <w:jc w:val="cente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692DC585" w14:textId="77777777" w:rsidR="00FF3983" w:rsidRPr="00FF3983" w:rsidRDefault="00AC5151" w:rsidP="00E14C95">
            <w:pPr>
              <w:rPr>
                <w:rFonts w:ascii="Arial" w:hAnsi="Arial" w:cs="Arial"/>
                <w:bCs/>
                <w:sz w:val="18"/>
                <w:szCs w:val="18"/>
              </w:rPr>
            </w:pPr>
            <w:r>
              <w:rPr>
                <w:rFonts w:ascii="Arial" w:hAnsi="Arial" w:cs="Arial"/>
                <w:b/>
                <w:bCs/>
                <w:sz w:val="18"/>
                <w:szCs w:val="18"/>
              </w:rPr>
              <w:t>The Public:</w:t>
            </w:r>
            <w:r>
              <w:rPr>
                <w:rFonts w:ascii="Arial" w:hAnsi="Arial" w:cs="Arial"/>
                <w:bCs/>
                <w:sz w:val="18"/>
                <w:szCs w:val="18"/>
              </w:rPr>
              <w:t xml:space="preserve"> </w:t>
            </w:r>
          </w:p>
        </w:tc>
        <w:tc>
          <w:tcPr>
            <w:tcW w:w="795" w:type="dxa"/>
            <w:shd w:val="clear" w:color="auto" w:fill="FFFFFF"/>
          </w:tcPr>
          <w:p w14:paraId="1BFF78ED" w14:textId="77777777" w:rsidR="00AC5151" w:rsidRDefault="00AC5151" w:rsidP="00E14C95">
            <w:pPr>
              <w:jc w:val="center"/>
              <w:rPr>
                <w:rFonts w:ascii="Arial" w:hAnsi="Arial" w:cs="Arial"/>
                <w:sz w:val="18"/>
                <w:szCs w:val="18"/>
              </w:rPr>
            </w:pPr>
          </w:p>
        </w:tc>
        <w:tc>
          <w:tcPr>
            <w:tcW w:w="454" w:type="dxa"/>
            <w:gridSpan w:val="2"/>
            <w:shd w:val="clear" w:color="auto" w:fill="FFFFFF"/>
          </w:tcPr>
          <w:p w14:paraId="32CEEE5F" w14:textId="77777777" w:rsidR="00AC5151" w:rsidRPr="0055655A" w:rsidRDefault="00AC5151" w:rsidP="00E14C95">
            <w:pPr>
              <w:jc w:val="center"/>
              <w:rPr>
                <w:rFonts w:ascii="Arial" w:hAnsi="Arial" w:cs="Arial"/>
                <w:sz w:val="18"/>
                <w:szCs w:val="18"/>
              </w:rPr>
            </w:pPr>
          </w:p>
        </w:tc>
      </w:tr>
      <w:tr w:rsidR="00E14C95" w:rsidRPr="0055655A" w14:paraId="2DA310CF" w14:textId="77777777" w:rsidTr="00716391">
        <w:trPr>
          <w:trHeight w:val="126"/>
        </w:trPr>
        <w:tc>
          <w:tcPr>
            <w:tcW w:w="993" w:type="dxa"/>
            <w:shd w:val="clear" w:color="auto" w:fill="FFFFFF"/>
          </w:tcPr>
          <w:p w14:paraId="322E0F5B" w14:textId="77777777" w:rsidR="00E14C95" w:rsidRPr="0055655A" w:rsidRDefault="00E14C95" w:rsidP="00E14C95">
            <w:pPr>
              <w:jc w:val="center"/>
              <w:rPr>
                <w:rFonts w:ascii="Arial" w:hAnsi="Arial" w:cs="Arial"/>
                <w:sz w:val="18"/>
                <w:szCs w:val="18"/>
              </w:rPr>
            </w:pPr>
          </w:p>
        </w:tc>
        <w:tc>
          <w:tcPr>
            <w:tcW w:w="879" w:type="dxa"/>
            <w:shd w:val="clear" w:color="auto" w:fill="FFFFFF"/>
          </w:tcPr>
          <w:p w14:paraId="2C0FE4CF" w14:textId="77777777" w:rsidR="00E14C95" w:rsidRPr="0055655A" w:rsidRDefault="00AD72D6" w:rsidP="00E14C95">
            <w:pPr>
              <w:jc w:val="center"/>
              <w:rPr>
                <w:rFonts w:ascii="Arial" w:hAnsi="Arial" w:cs="Arial"/>
                <w:sz w:val="18"/>
                <w:szCs w:val="18"/>
              </w:rPr>
            </w:pPr>
            <w:r>
              <w:rPr>
                <w:rFonts w:ascii="Arial" w:hAnsi="Arial" w:cs="Arial"/>
                <w:b/>
                <w:bCs/>
                <w:sz w:val="18"/>
                <w:szCs w:val="18"/>
              </w:rPr>
              <w:t>2</w:t>
            </w:r>
            <w:r w:rsidR="00AC5151">
              <w:rPr>
                <w:rFonts w:ascii="Arial" w:hAnsi="Arial" w:cs="Arial"/>
                <w:b/>
                <w:bCs/>
                <w:sz w:val="18"/>
                <w:szCs w:val="18"/>
              </w:rPr>
              <w:t>.2</w:t>
            </w:r>
          </w:p>
        </w:tc>
        <w:tc>
          <w:tcPr>
            <w:tcW w:w="7398" w:type="dxa"/>
            <w:gridSpan w:val="4"/>
            <w:shd w:val="clear" w:color="auto" w:fill="FFFFFF"/>
          </w:tcPr>
          <w:p w14:paraId="78C9AF5D" w14:textId="77777777"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14:paraId="6C597EA4" w14:textId="77777777"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405C3D28" w14:textId="77777777" w:rsidR="00E14C95" w:rsidRPr="0055655A" w:rsidRDefault="00E14C95" w:rsidP="00E14C95">
            <w:pPr>
              <w:jc w:val="center"/>
              <w:rPr>
                <w:rFonts w:ascii="Arial" w:hAnsi="Arial" w:cs="Arial"/>
                <w:sz w:val="18"/>
                <w:szCs w:val="18"/>
              </w:rPr>
            </w:pPr>
          </w:p>
        </w:tc>
      </w:tr>
      <w:tr w:rsidR="00280145" w:rsidRPr="002C30DD" w14:paraId="06E8FA58" w14:textId="77777777" w:rsidTr="00AC693F">
        <w:trPr>
          <w:trHeight w:val="269"/>
        </w:trPr>
        <w:tc>
          <w:tcPr>
            <w:tcW w:w="993" w:type="dxa"/>
            <w:shd w:val="clear" w:color="auto" w:fill="FFFFFF"/>
          </w:tcPr>
          <w:p w14:paraId="63C8908A" w14:textId="77777777" w:rsidR="00280145" w:rsidRPr="002C30DD" w:rsidRDefault="00280145" w:rsidP="002C30DD">
            <w:pPr>
              <w:rPr>
                <w:rFonts w:ascii="Arial" w:hAnsi="Arial" w:cs="Arial"/>
                <w:b/>
                <w:sz w:val="18"/>
                <w:szCs w:val="18"/>
              </w:rPr>
            </w:pPr>
          </w:p>
        </w:tc>
        <w:tc>
          <w:tcPr>
            <w:tcW w:w="879" w:type="dxa"/>
            <w:shd w:val="clear" w:color="auto" w:fill="FFFFFF"/>
          </w:tcPr>
          <w:p w14:paraId="205DF8F1" w14:textId="77777777"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.3</w:t>
            </w:r>
          </w:p>
        </w:tc>
        <w:tc>
          <w:tcPr>
            <w:tcW w:w="7398" w:type="dxa"/>
            <w:gridSpan w:val="4"/>
            <w:shd w:val="clear" w:color="auto" w:fill="FFFFFF"/>
          </w:tcPr>
          <w:p w14:paraId="5024043A" w14:textId="110281F6" w:rsidR="00AC693F" w:rsidRPr="00D23C62"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proofErr w:type="gramStart"/>
            <w:r w:rsidR="00394DEF">
              <w:rPr>
                <w:rFonts w:ascii="Arial" w:hAnsi="Arial" w:cs="Arial"/>
                <w:b/>
                <w:bCs/>
                <w:sz w:val="18"/>
                <w:szCs w:val="18"/>
              </w:rPr>
              <w:t>:</w:t>
            </w:r>
            <w:r w:rsidR="001E307B">
              <w:rPr>
                <w:rFonts w:ascii="Arial" w:hAnsi="Arial" w:cs="Arial"/>
                <w:bCs/>
                <w:sz w:val="18"/>
                <w:szCs w:val="18"/>
              </w:rPr>
              <w:t>.</w:t>
            </w:r>
            <w:proofErr w:type="spellStart"/>
            <w:r w:rsidR="006B3E6F">
              <w:rPr>
                <w:rFonts w:ascii="Arial" w:hAnsi="Arial" w:cs="Arial"/>
                <w:bCs/>
                <w:sz w:val="18"/>
                <w:szCs w:val="18"/>
              </w:rPr>
              <w:t>HCCllr</w:t>
            </w:r>
            <w:proofErr w:type="spellEnd"/>
            <w:proofErr w:type="gramEnd"/>
            <w:r w:rsidR="006B3E6F">
              <w:rPr>
                <w:rFonts w:ascii="Arial" w:hAnsi="Arial" w:cs="Arial"/>
                <w:bCs/>
                <w:sz w:val="18"/>
                <w:szCs w:val="18"/>
              </w:rPr>
              <w:t xml:space="preserve"> Porter provided a written report (Appendix 1) which noted the proposed increase in numbers </w:t>
            </w:r>
            <w:r w:rsidR="00075F4A">
              <w:rPr>
                <w:rFonts w:ascii="Arial" w:hAnsi="Arial" w:cs="Arial"/>
                <w:bCs/>
                <w:sz w:val="18"/>
                <w:szCs w:val="18"/>
              </w:rPr>
              <w:t xml:space="preserve">over the next two years </w:t>
            </w:r>
            <w:r w:rsidR="006B3E6F">
              <w:rPr>
                <w:rFonts w:ascii="Arial" w:hAnsi="Arial" w:cs="Arial"/>
                <w:bCs/>
                <w:sz w:val="18"/>
                <w:szCs w:val="18"/>
              </w:rPr>
              <w:t>for Boom Town which is to be considered by the Licensing Committee on 26</w:t>
            </w:r>
            <w:r w:rsidR="006B3E6F" w:rsidRPr="006B3E6F">
              <w:rPr>
                <w:rFonts w:ascii="Arial" w:hAnsi="Arial" w:cs="Arial"/>
                <w:bCs/>
                <w:sz w:val="18"/>
                <w:szCs w:val="18"/>
                <w:vertAlign w:val="superscript"/>
              </w:rPr>
              <w:t>th</w:t>
            </w:r>
            <w:r w:rsidR="006B3E6F">
              <w:rPr>
                <w:rFonts w:ascii="Arial" w:hAnsi="Arial" w:cs="Arial"/>
                <w:bCs/>
                <w:sz w:val="18"/>
                <w:szCs w:val="18"/>
              </w:rPr>
              <w:t xml:space="preserve"> January</w:t>
            </w:r>
            <w:r w:rsidR="00075F4A">
              <w:rPr>
                <w:rFonts w:ascii="Arial" w:hAnsi="Arial" w:cs="Arial"/>
                <w:bCs/>
                <w:sz w:val="18"/>
                <w:szCs w:val="18"/>
              </w:rPr>
              <w:t>, t</w:t>
            </w:r>
            <w:r w:rsidR="006B3E6F">
              <w:rPr>
                <w:rFonts w:ascii="Arial" w:hAnsi="Arial" w:cs="Arial"/>
                <w:bCs/>
                <w:sz w:val="18"/>
                <w:szCs w:val="18"/>
              </w:rPr>
              <w:t xml:space="preserve">he first public consultation on M3 junction 9 </w:t>
            </w:r>
            <w:r w:rsidR="00075F4A">
              <w:rPr>
                <w:rFonts w:ascii="Arial" w:hAnsi="Arial" w:cs="Arial"/>
                <w:bCs/>
                <w:sz w:val="18"/>
                <w:szCs w:val="18"/>
              </w:rPr>
              <w:t xml:space="preserve">which </w:t>
            </w:r>
            <w:r w:rsidR="006B3E6F">
              <w:rPr>
                <w:rFonts w:ascii="Arial" w:hAnsi="Arial" w:cs="Arial"/>
                <w:bCs/>
                <w:sz w:val="18"/>
                <w:szCs w:val="18"/>
              </w:rPr>
              <w:t xml:space="preserve">commences </w:t>
            </w:r>
            <w:r w:rsidR="00075F4A">
              <w:rPr>
                <w:rFonts w:ascii="Arial" w:hAnsi="Arial" w:cs="Arial"/>
                <w:bCs/>
                <w:sz w:val="18"/>
                <w:szCs w:val="18"/>
              </w:rPr>
              <w:t>on 9</w:t>
            </w:r>
            <w:r w:rsidR="00075F4A" w:rsidRPr="00075F4A">
              <w:rPr>
                <w:rFonts w:ascii="Arial" w:hAnsi="Arial" w:cs="Arial"/>
                <w:bCs/>
                <w:sz w:val="18"/>
                <w:szCs w:val="18"/>
                <w:vertAlign w:val="superscript"/>
              </w:rPr>
              <w:t>th</w:t>
            </w:r>
            <w:r w:rsidR="00075F4A">
              <w:rPr>
                <w:rFonts w:ascii="Arial" w:hAnsi="Arial" w:cs="Arial"/>
                <w:bCs/>
                <w:sz w:val="18"/>
                <w:szCs w:val="18"/>
              </w:rPr>
              <w:t xml:space="preserve"> January and the County Council announcement that £40 million of reserves will be used in 2018/19 to avoid some of the more public facing cuts to services.</w:t>
            </w:r>
          </w:p>
        </w:tc>
        <w:tc>
          <w:tcPr>
            <w:tcW w:w="795" w:type="dxa"/>
            <w:shd w:val="clear" w:color="auto" w:fill="FFFFFF"/>
          </w:tcPr>
          <w:p w14:paraId="10C2F446" w14:textId="77777777"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2221D4AF" w14:textId="77777777" w:rsidR="00280145" w:rsidRPr="002C30DD" w:rsidRDefault="00280145" w:rsidP="00E14C95">
            <w:pPr>
              <w:jc w:val="center"/>
              <w:rPr>
                <w:rFonts w:ascii="Arial" w:hAnsi="Arial" w:cs="Arial"/>
                <w:b/>
                <w:sz w:val="18"/>
                <w:szCs w:val="18"/>
              </w:rPr>
            </w:pPr>
          </w:p>
        </w:tc>
      </w:tr>
      <w:tr w:rsidR="00AC5151" w:rsidRPr="002C30DD" w14:paraId="523B35AB" w14:textId="77777777" w:rsidTr="00AC693F">
        <w:trPr>
          <w:trHeight w:val="269"/>
        </w:trPr>
        <w:tc>
          <w:tcPr>
            <w:tcW w:w="993" w:type="dxa"/>
            <w:shd w:val="clear" w:color="auto" w:fill="FFFFFF"/>
          </w:tcPr>
          <w:p w14:paraId="32D8C15C" w14:textId="77777777" w:rsidR="00AC5151" w:rsidRPr="002C30DD" w:rsidRDefault="00AC5151" w:rsidP="002C30DD">
            <w:pPr>
              <w:rPr>
                <w:rFonts w:ascii="Arial" w:hAnsi="Arial" w:cs="Arial"/>
                <w:b/>
                <w:sz w:val="18"/>
                <w:szCs w:val="18"/>
              </w:rPr>
            </w:pPr>
          </w:p>
        </w:tc>
        <w:tc>
          <w:tcPr>
            <w:tcW w:w="879" w:type="dxa"/>
            <w:shd w:val="clear" w:color="auto" w:fill="FFFFFF"/>
          </w:tcPr>
          <w:p w14:paraId="407EB386" w14:textId="77777777" w:rsidR="00AC5151" w:rsidRDefault="00AC5151" w:rsidP="00E14C95">
            <w:pPr>
              <w:jc w:val="center"/>
              <w:rPr>
                <w:rFonts w:ascii="Arial" w:hAnsi="Arial" w:cs="Arial"/>
                <w:b/>
                <w:bCs/>
                <w:sz w:val="18"/>
                <w:szCs w:val="18"/>
              </w:rPr>
            </w:pPr>
            <w:r>
              <w:rPr>
                <w:rFonts w:ascii="Arial" w:hAnsi="Arial" w:cs="Arial"/>
                <w:b/>
                <w:bCs/>
                <w:sz w:val="18"/>
                <w:szCs w:val="18"/>
              </w:rPr>
              <w:t>2.4</w:t>
            </w:r>
          </w:p>
        </w:tc>
        <w:tc>
          <w:tcPr>
            <w:tcW w:w="7398" w:type="dxa"/>
            <w:gridSpan w:val="4"/>
            <w:shd w:val="clear" w:color="auto" w:fill="FFFFFF"/>
          </w:tcPr>
          <w:p w14:paraId="57B9F1FF" w14:textId="17B120DB" w:rsidR="0022196E" w:rsidRPr="00547F39" w:rsidRDefault="00AC5151" w:rsidP="00924A50">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Stephen Godfrey: </w:t>
            </w:r>
            <w:proofErr w:type="spellStart"/>
            <w:r w:rsidR="00547F39">
              <w:rPr>
                <w:rFonts w:ascii="Arial" w:hAnsi="Arial" w:cs="Arial"/>
                <w:bCs/>
                <w:sz w:val="18"/>
                <w:szCs w:val="18"/>
              </w:rPr>
              <w:t>WCCllr</w:t>
            </w:r>
            <w:proofErr w:type="spellEnd"/>
            <w:r w:rsidR="00547F39">
              <w:rPr>
                <w:rFonts w:ascii="Arial" w:hAnsi="Arial" w:cs="Arial"/>
                <w:bCs/>
                <w:sz w:val="18"/>
                <w:szCs w:val="18"/>
              </w:rPr>
              <w:t xml:space="preserve"> Godfrey noted that consultations continue on the re-development of the centre of Winchester and the new leisure centre. The Movement Strategy consultation has now finished and received a large number of responses.</w:t>
            </w:r>
            <w:r w:rsidR="00834264">
              <w:rPr>
                <w:rFonts w:ascii="Arial" w:hAnsi="Arial" w:cs="Arial"/>
                <w:bCs/>
                <w:sz w:val="18"/>
                <w:szCs w:val="18"/>
              </w:rPr>
              <w:t xml:space="preserve"> </w:t>
            </w:r>
            <w:r w:rsidR="00FA5B6E">
              <w:rPr>
                <w:rFonts w:ascii="Arial" w:hAnsi="Arial" w:cs="Arial"/>
                <w:bCs/>
                <w:sz w:val="18"/>
                <w:szCs w:val="18"/>
              </w:rPr>
              <w:t>The recent issues following M3 and A34 closures have been included within the responses to the Movement Strategy consultation.</w:t>
            </w:r>
            <w:r w:rsidR="00F6487B">
              <w:rPr>
                <w:rFonts w:ascii="Arial" w:hAnsi="Arial" w:cs="Arial"/>
                <w:bCs/>
                <w:sz w:val="18"/>
                <w:szCs w:val="18"/>
              </w:rPr>
              <w:t xml:space="preserve"> It was noted that the City Council are appointing a new Director and two Assistant Director’s to boost the number of skilled senior staff.</w:t>
            </w:r>
          </w:p>
        </w:tc>
        <w:tc>
          <w:tcPr>
            <w:tcW w:w="795" w:type="dxa"/>
            <w:shd w:val="clear" w:color="auto" w:fill="FFFFFF"/>
          </w:tcPr>
          <w:p w14:paraId="1385A712" w14:textId="77777777" w:rsidR="00AC5151" w:rsidRDefault="00AC5151" w:rsidP="0047592D">
            <w:pPr>
              <w:rPr>
                <w:rFonts w:ascii="Arial" w:hAnsi="Arial" w:cs="Arial"/>
                <w:sz w:val="18"/>
                <w:szCs w:val="18"/>
              </w:rPr>
            </w:pPr>
          </w:p>
        </w:tc>
        <w:tc>
          <w:tcPr>
            <w:tcW w:w="454" w:type="dxa"/>
            <w:gridSpan w:val="2"/>
            <w:shd w:val="clear" w:color="auto" w:fill="FFFFFF"/>
          </w:tcPr>
          <w:p w14:paraId="09671271" w14:textId="77777777" w:rsidR="00AC5151" w:rsidRPr="002C30DD" w:rsidRDefault="00AC5151" w:rsidP="00E14C95">
            <w:pPr>
              <w:jc w:val="center"/>
              <w:rPr>
                <w:rFonts w:ascii="Arial" w:hAnsi="Arial" w:cs="Arial"/>
                <w:b/>
                <w:sz w:val="18"/>
                <w:szCs w:val="18"/>
              </w:rPr>
            </w:pPr>
          </w:p>
        </w:tc>
      </w:tr>
      <w:tr w:rsidR="00E14C95" w:rsidRPr="00472E6A" w14:paraId="5DD7573C" w14:textId="77777777" w:rsidTr="00F13D62">
        <w:trPr>
          <w:trHeight w:val="219"/>
        </w:trPr>
        <w:tc>
          <w:tcPr>
            <w:tcW w:w="993" w:type="dxa"/>
            <w:shd w:val="clear" w:color="auto" w:fill="FFFFFF"/>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77777777" w:rsidR="00E14C95" w:rsidRPr="00CE2772" w:rsidRDefault="00AC5151" w:rsidP="00E14C95">
            <w:pPr>
              <w:jc w:val="center"/>
              <w:rPr>
                <w:rFonts w:ascii="Arial" w:hAnsi="Arial" w:cs="Arial"/>
                <w:b/>
                <w:bCs/>
                <w:sz w:val="18"/>
                <w:szCs w:val="18"/>
              </w:rPr>
            </w:pPr>
            <w:r>
              <w:rPr>
                <w:rFonts w:ascii="Arial" w:hAnsi="Arial" w:cs="Arial"/>
                <w:b/>
                <w:bCs/>
                <w:sz w:val="18"/>
                <w:szCs w:val="18"/>
              </w:rPr>
              <w:t>15</w:t>
            </w:r>
            <w:r w:rsidR="001440EB">
              <w:rPr>
                <w:rFonts w:ascii="Arial" w:hAnsi="Arial" w:cs="Arial"/>
                <w:b/>
                <w:bCs/>
                <w:sz w:val="18"/>
                <w:szCs w:val="18"/>
              </w:rPr>
              <w:t>3</w:t>
            </w:r>
            <w:r w:rsidR="00EA32E6">
              <w:rPr>
                <w:rFonts w:ascii="Arial" w:hAnsi="Arial" w:cs="Arial"/>
                <w:b/>
                <w:bCs/>
                <w:sz w:val="18"/>
                <w:szCs w:val="18"/>
              </w:rPr>
              <w:t>7</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716391">
        <w:trPr>
          <w:trHeight w:val="288"/>
        </w:trPr>
        <w:tc>
          <w:tcPr>
            <w:tcW w:w="993" w:type="dxa"/>
            <w:tcBorders>
              <w:bottom w:val="single" w:sz="4" w:space="0" w:color="auto"/>
            </w:tcBorders>
            <w:shd w:val="clear" w:color="auto" w:fill="FFFFFF"/>
          </w:tcPr>
          <w:p w14:paraId="013932FA" w14:textId="77777777" w:rsidR="00E14C95" w:rsidRDefault="00AC5151" w:rsidP="00E14C95">
            <w:pPr>
              <w:jc w:val="center"/>
              <w:rPr>
                <w:rFonts w:ascii="Arial" w:hAnsi="Arial" w:cs="Arial"/>
                <w:b/>
                <w:bCs/>
                <w:sz w:val="18"/>
                <w:szCs w:val="18"/>
              </w:rPr>
            </w:pPr>
            <w:r>
              <w:rPr>
                <w:rFonts w:ascii="Arial" w:hAnsi="Arial" w:cs="Arial"/>
                <w:b/>
                <w:bCs/>
                <w:sz w:val="18"/>
                <w:szCs w:val="18"/>
              </w:rPr>
              <w:t>15</w:t>
            </w:r>
            <w:r w:rsidR="001440EB">
              <w:rPr>
                <w:rFonts w:ascii="Arial" w:hAnsi="Arial" w:cs="Arial"/>
                <w:b/>
                <w:bCs/>
                <w:sz w:val="18"/>
                <w:szCs w:val="18"/>
              </w:rPr>
              <w:t>3</w:t>
            </w:r>
            <w:r w:rsidR="00EA32E6">
              <w:rPr>
                <w:rFonts w:ascii="Arial" w:hAnsi="Arial" w:cs="Arial"/>
                <w:b/>
                <w:bCs/>
                <w:sz w:val="18"/>
                <w:szCs w:val="18"/>
              </w:rPr>
              <w:t>7</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14:paraId="6D0DA175" w14:textId="496EA3CD" w:rsidR="00E14C95" w:rsidRPr="006977C4" w:rsidRDefault="00EE1A29" w:rsidP="00E14C95">
            <w:pPr>
              <w:rPr>
                <w:rFonts w:ascii="Arial" w:hAnsi="Arial" w:cs="Arial"/>
                <w:bCs/>
                <w:sz w:val="18"/>
                <w:szCs w:val="18"/>
              </w:rPr>
            </w:pPr>
            <w:r>
              <w:rPr>
                <w:rFonts w:ascii="Arial" w:hAnsi="Arial" w:cs="Arial"/>
                <w:b/>
                <w:bCs/>
                <w:sz w:val="18"/>
                <w:szCs w:val="18"/>
              </w:rPr>
              <w:t xml:space="preserve">CAB </w:t>
            </w:r>
            <w:r w:rsidR="006977C4">
              <w:rPr>
                <w:rFonts w:ascii="Arial" w:hAnsi="Arial" w:cs="Arial"/>
                <w:b/>
                <w:bCs/>
                <w:sz w:val="18"/>
                <w:szCs w:val="18"/>
              </w:rPr>
              <w:t>Review of Rural Post Office Use –</w:t>
            </w:r>
            <w:r w:rsidR="006977C4">
              <w:rPr>
                <w:rFonts w:ascii="Arial" w:hAnsi="Arial" w:cs="Arial"/>
                <w:bCs/>
                <w:sz w:val="18"/>
                <w:szCs w:val="18"/>
              </w:rPr>
              <w:t xml:space="preserve"> The research by the Citizens Advice Bureau confirms the particular importance of post offices to rural consumers and businesses and that it is vital that they are retained. This view is supported by the Parish Council.</w:t>
            </w:r>
          </w:p>
        </w:tc>
        <w:tc>
          <w:tcPr>
            <w:tcW w:w="795" w:type="dxa"/>
            <w:tcBorders>
              <w:bottom w:val="single" w:sz="4" w:space="0" w:color="auto"/>
            </w:tcBorders>
            <w:shd w:val="clear" w:color="auto" w:fill="FFFFFF"/>
          </w:tcPr>
          <w:p w14:paraId="3EF7EA6F" w14:textId="3A3C79BC" w:rsidR="005D67FF" w:rsidRPr="0055655A" w:rsidRDefault="000D3EFD" w:rsidP="00285422">
            <w:pPr>
              <w:rPr>
                <w:rFonts w:ascii="Arial" w:hAnsi="Arial" w:cs="Arial"/>
                <w:sz w:val="18"/>
                <w:szCs w:val="18"/>
              </w:rPr>
            </w:pPr>
            <w:r>
              <w:rPr>
                <w:rFonts w:ascii="Arial" w:hAnsi="Arial" w:cs="Arial"/>
                <w:sz w:val="18"/>
                <w:szCs w:val="18"/>
              </w:rPr>
              <w:t>Cl</w:t>
            </w:r>
            <w:r w:rsidR="006977C4">
              <w:rPr>
                <w:rFonts w:ascii="Arial" w:hAnsi="Arial" w:cs="Arial"/>
                <w:sz w:val="18"/>
                <w:szCs w:val="18"/>
              </w:rPr>
              <w:t>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716391">
        <w:trPr>
          <w:trHeight w:val="288"/>
        </w:trPr>
        <w:tc>
          <w:tcPr>
            <w:tcW w:w="993" w:type="dxa"/>
            <w:tcBorders>
              <w:bottom w:val="single" w:sz="4" w:space="0" w:color="auto"/>
            </w:tcBorders>
            <w:shd w:val="clear" w:color="auto" w:fill="FFFFFF"/>
          </w:tcPr>
          <w:p w14:paraId="436E2038" w14:textId="77777777" w:rsidR="00846AE3" w:rsidRPr="00846AE3" w:rsidRDefault="00AC5151" w:rsidP="00E14C95">
            <w:pPr>
              <w:jc w:val="center"/>
              <w:rPr>
                <w:rFonts w:ascii="Arial" w:hAnsi="Arial" w:cs="Arial"/>
                <w:b/>
                <w:bCs/>
                <w:sz w:val="18"/>
                <w:szCs w:val="18"/>
              </w:rPr>
            </w:pPr>
            <w:r>
              <w:rPr>
                <w:rFonts w:ascii="Arial" w:hAnsi="Arial" w:cs="Arial"/>
                <w:b/>
                <w:bCs/>
                <w:sz w:val="18"/>
                <w:szCs w:val="18"/>
              </w:rPr>
              <w:t>15</w:t>
            </w:r>
            <w:r w:rsidR="001440EB">
              <w:rPr>
                <w:rFonts w:ascii="Arial" w:hAnsi="Arial" w:cs="Arial"/>
                <w:b/>
                <w:bCs/>
                <w:sz w:val="18"/>
                <w:szCs w:val="18"/>
              </w:rPr>
              <w:t>3</w:t>
            </w:r>
            <w:r w:rsidR="00EA32E6">
              <w:rPr>
                <w:rFonts w:ascii="Arial" w:hAnsi="Arial" w:cs="Arial"/>
                <w:b/>
                <w:bCs/>
                <w:sz w:val="18"/>
                <w:szCs w:val="18"/>
              </w:rPr>
              <w:t>7</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14:paraId="3869DEFF" w14:textId="335D9C69" w:rsidR="00846AE3" w:rsidRPr="00F643B0" w:rsidRDefault="00F643B0" w:rsidP="00E14C95">
            <w:pPr>
              <w:rPr>
                <w:rFonts w:ascii="Arial" w:hAnsi="Arial" w:cs="Arial"/>
                <w:bCs/>
                <w:sz w:val="18"/>
                <w:szCs w:val="18"/>
              </w:rPr>
            </w:pPr>
            <w:r>
              <w:rPr>
                <w:rFonts w:ascii="Arial" w:hAnsi="Arial" w:cs="Arial"/>
                <w:b/>
                <w:bCs/>
                <w:sz w:val="18"/>
                <w:szCs w:val="18"/>
              </w:rPr>
              <w:t>HALC Legal advice helpline now available to members –</w:t>
            </w:r>
            <w:r>
              <w:rPr>
                <w:rFonts w:ascii="Arial" w:hAnsi="Arial" w:cs="Arial"/>
                <w:bCs/>
                <w:sz w:val="18"/>
                <w:szCs w:val="18"/>
              </w:rPr>
              <w:t xml:space="preserve"> noted.</w:t>
            </w:r>
          </w:p>
        </w:tc>
        <w:tc>
          <w:tcPr>
            <w:tcW w:w="795" w:type="dxa"/>
            <w:tcBorders>
              <w:bottom w:val="single" w:sz="4" w:space="0" w:color="auto"/>
            </w:tcBorders>
            <w:shd w:val="clear" w:color="auto" w:fill="FFFFFF"/>
          </w:tcPr>
          <w:p w14:paraId="509CB1AE" w14:textId="77777777" w:rsidR="00846AE3" w:rsidRPr="00846AE3" w:rsidRDefault="00D8588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846AE3" w:rsidRPr="0055655A" w14:paraId="79C3E3F5" w14:textId="77777777" w:rsidTr="00716391">
        <w:trPr>
          <w:trHeight w:val="288"/>
        </w:trPr>
        <w:tc>
          <w:tcPr>
            <w:tcW w:w="993" w:type="dxa"/>
            <w:tcBorders>
              <w:bottom w:val="single" w:sz="4" w:space="0" w:color="auto"/>
            </w:tcBorders>
            <w:shd w:val="clear" w:color="auto" w:fill="FFFFFF"/>
          </w:tcPr>
          <w:p w14:paraId="23460F02" w14:textId="77777777" w:rsidR="00846AE3" w:rsidRDefault="00AC5151" w:rsidP="00E14C95">
            <w:pPr>
              <w:jc w:val="center"/>
              <w:rPr>
                <w:rFonts w:ascii="Arial" w:hAnsi="Arial" w:cs="Arial"/>
                <w:b/>
                <w:bCs/>
                <w:sz w:val="18"/>
                <w:szCs w:val="18"/>
              </w:rPr>
            </w:pPr>
            <w:r>
              <w:rPr>
                <w:rFonts w:ascii="Arial" w:hAnsi="Arial" w:cs="Arial"/>
                <w:b/>
                <w:bCs/>
                <w:sz w:val="18"/>
                <w:szCs w:val="18"/>
              </w:rPr>
              <w:t>15</w:t>
            </w:r>
            <w:r w:rsidR="001440EB">
              <w:rPr>
                <w:rFonts w:ascii="Arial" w:hAnsi="Arial" w:cs="Arial"/>
                <w:b/>
                <w:bCs/>
                <w:sz w:val="18"/>
                <w:szCs w:val="18"/>
              </w:rPr>
              <w:t>3</w:t>
            </w:r>
            <w:r w:rsidR="00EA32E6">
              <w:rPr>
                <w:rFonts w:ascii="Arial" w:hAnsi="Arial" w:cs="Arial"/>
                <w:b/>
                <w:bCs/>
                <w:sz w:val="18"/>
                <w:szCs w:val="18"/>
              </w:rPr>
              <w:t>7</w:t>
            </w:r>
            <w:r w:rsidR="00846AE3">
              <w:rPr>
                <w:rFonts w:ascii="Arial" w:hAnsi="Arial" w:cs="Arial"/>
                <w:b/>
                <w:bCs/>
                <w:sz w:val="18"/>
                <w:szCs w:val="18"/>
              </w:rPr>
              <w:t>.3</w:t>
            </w:r>
          </w:p>
        </w:tc>
        <w:tc>
          <w:tcPr>
            <w:tcW w:w="879" w:type="dxa"/>
            <w:tcBorders>
              <w:bottom w:val="single" w:sz="4" w:space="0" w:color="auto"/>
            </w:tcBorders>
            <w:shd w:val="clear" w:color="auto" w:fill="FFFFFF"/>
          </w:tcPr>
          <w:p w14:paraId="51BA86AF" w14:textId="77777777" w:rsidR="00846AE3" w:rsidRDefault="00AD72D6" w:rsidP="00E14C95">
            <w:pPr>
              <w:jc w:val="center"/>
              <w:rPr>
                <w:rFonts w:ascii="Arial" w:hAnsi="Arial" w:cs="Arial"/>
                <w:b/>
                <w:bCs/>
                <w:sz w:val="18"/>
                <w:szCs w:val="18"/>
              </w:rPr>
            </w:pPr>
            <w:r>
              <w:rPr>
                <w:rFonts w:ascii="Arial" w:hAnsi="Arial" w:cs="Arial"/>
                <w:b/>
                <w:bCs/>
                <w:sz w:val="18"/>
                <w:szCs w:val="18"/>
              </w:rPr>
              <w:t>3</w:t>
            </w:r>
            <w:r w:rsidR="00846AE3">
              <w:rPr>
                <w:rFonts w:ascii="Arial" w:hAnsi="Arial" w:cs="Arial"/>
                <w:b/>
                <w:bCs/>
                <w:sz w:val="18"/>
                <w:szCs w:val="18"/>
              </w:rPr>
              <w:t>.3</w:t>
            </w:r>
          </w:p>
        </w:tc>
        <w:tc>
          <w:tcPr>
            <w:tcW w:w="7398" w:type="dxa"/>
            <w:gridSpan w:val="4"/>
            <w:tcBorders>
              <w:bottom w:val="single" w:sz="4" w:space="0" w:color="auto"/>
            </w:tcBorders>
            <w:shd w:val="clear" w:color="auto" w:fill="FFFFFF"/>
          </w:tcPr>
          <w:p w14:paraId="7BCDC1EF" w14:textId="1EC079BE" w:rsidR="00846AE3" w:rsidRPr="00F643B0" w:rsidRDefault="00F643B0" w:rsidP="00E14C95">
            <w:pPr>
              <w:rPr>
                <w:rFonts w:ascii="Arial" w:hAnsi="Arial" w:cs="Arial"/>
                <w:bCs/>
                <w:sz w:val="18"/>
                <w:szCs w:val="18"/>
              </w:rPr>
            </w:pPr>
            <w:r>
              <w:rPr>
                <w:rFonts w:ascii="Arial" w:hAnsi="Arial" w:cs="Arial"/>
                <w:b/>
                <w:bCs/>
                <w:sz w:val="18"/>
                <w:szCs w:val="18"/>
              </w:rPr>
              <w:t xml:space="preserve">General Data Protection Regulations – </w:t>
            </w:r>
            <w:r>
              <w:rPr>
                <w:rFonts w:ascii="Arial" w:hAnsi="Arial" w:cs="Arial"/>
                <w:bCs/>
                <w:sz w:val="18"/>
                <w:szCs w:val="18"/>
              </w:rPr>
              <w:t>The Clerk will review the Council’s position.</w:t>
            </w:r>
          </w:p>
        </w:tc>
        <w:tc>
          <w:tcPr>
            <w:tcW w:w="795" w:type="dxa"/>
            <w:tcBorders>
              <w:bottom w:val="single" w:sz="4" w:space="0" w:color="auto"/>
            </w:tcBorders>
            <w:shd w:val="clear" w:color="auto" w:fill="FFFFFF"/>
          </w:tcPr>
          <w:p w14:paraId="1F95F047" w14:textId="77777777" w:rsidR="00846AE3" w:rsidRDefault="000D4671" w:rsidP="00285422">
            <w:pPr>
              <w:rPr>
                <w:rFonts w:ascii="Arial" w:hAnsi="Arial" w:cs="Arial"/>
                <w:sz w:val="18"/>
                <w:szCs w:val="18"/>
              </w:rPr>
            </w:pPr>
            <w:r>
              <w:rPr>
                <w:rFonts w:ascii="Arial" w:hAnsi="Arial" w:cs="Arial"/>
                <w:sz w:val="18"/>
                <w:szCs w:val="18"/>
              </w:rPr>
              <w:t>Cl</w:t>
            </w:r>
            <w:r w:rsidR="00237E55">
              <w:rPr>
                <w:rFonts w:ascii="Arial" w:hAnsi="Arial" w:cs="Arial"/>
                <w:sz w:val="18"/>
                <w:szCs w:val="18"/>
              </w:rPr>
              <w:t>erk</w:t>
            </w:r>
          </w:p>
        </w:tc>
        <w:tc>
          <w:tcPr>
            <w:tcW w:w="454" w:type="dxa"/>
            <w:gridSpan w:val="2"/>
            <w:tcBorders>
              <w:bottom w:val="single" w:sz="4" w:space="0" w:color="auto"/>
            </w:tcBorders>
            <w:shd w:val="clear" w:color="auto" w:fill="FFFFFF"/>
          </w:tcPr>
          <w:p w14:paraId="562F9069" w14:textId="77777777" w:rsidR="00846AE3" w:rsidRPr="0055655A" w:rsidRDefault="00846AE3"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2082FB7C"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4A27BD">
              <w:rPr>
                <w:rFonts w:ascii="Arial" w:hAnsi="Arial" w:cs="Arial"/>
                <w:b/>
                <w:sz w:val="18"/>
                <w:szCs w:val="18"/>
              </w:rPr>
              <w:t>13</w:t>
            </w:r>
            <w:r w:rsidR="00F53A81" w:rsidRPr="00F53A81">
              <w:rPr>
                <w:rFonts w:ascii="Arial" w:hAnsi="Arial" w:cs="Arial"/>
                <w:b/>
                <w:sz w:val="18"/>
                <w:szCs w:val="18"/>
                <w:vertAlign w:val="superscript"/>
              </w:rPr>
              <w:t>th</w:t>
            </w:r>
            <w:r w:rsidR="00AC5151">
              <w:rPr>
                <w:rFonts w:ascii="Arial" w:hAnsi="Arial" w:cs="Arial"/>
                <w:b/>
                <w:sz w:val="18"/>
                <w:szCs w:val="18"/>
              </w:rPr>
              <w:t xml:space="preserve"> </w:t>
            </w:r>
            <w:r w:rsidR="004A27BD">
              <w:rPr>
                <w:rFonts w:ascii="Arial" w:hAnsi="Arial" w:cs="Arial"/>
                <w:b/>
                <w:sz w:val="18"/>
                <w:szCs w:val="18"/>
              </w:rPr>
              <w:t>Dec</w:t>
            </w:r>
            <w:r w:rsidR="00811EC0">
              <w:rPr>
                <w:rFonts w:ascii="Arial" w:hAnsi="Arial" w:cs="Arial"/>
                <w:b/>
                <w:sz w:val="18"/>
                <w:szCs w:val="18"/>
              </w:rPr>
              <w:t>em</w:t>
            </w:r>
            <w:r w:rsidR="00EA32E6">
              <w:rPr>
                <w:rFonts w:ascii="Arial" w:hAnsi="Arial" w:cs="Arial"/>
                <w:b/>
                <w:sz w:val="18"/>
                <w:szCs w:val="18"/>
              </w:rPr>
              <w:t>ber</w:t>
            </w:r>
            <w:r w:rsidR="00876E37">
              <w:rPr>
                <w:rFonts w:ascii="Arial" w:hAnsi="Arial" w:cs="Arial"/>
                <w:b/>
                <w:sz w:val="18"/>
                <w:szCs w:val="18"/>
              </w:rPr>
              <w:t xml:space="preserve"> </w:t>
            </w:r>
            <w:r w:rsidR="008C7004">
              <w:rPr>
                <w:rFonts w:ascii="Arial" w:hAnsi="Arial" w:cs="Arial"/>
                <w:b/>
                <w:sz w:val="18"/>
                <w:szCs w:val="18"/>
              </w:rPr>
              <w:t>2017</w:t>
            </w:r>
            <w:r>
              <w:rPr>
                <w:rFonts w:ascii="Arial" w:hAnsi="Arial" w:cs="Arial"/>
                <w:b/>
                <w:sz w:val="18"/>
                <w:szCs w:val="18"/>
              </w:rPr>
              <w:t>.</w:t>
            </w:r>
          </w:p>
          <w:p w14:paraId="01673AAE" w14:textId="77777777"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77777777"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77777777" w:rsidR="00E14C95" w:rsidRPr="00960608" w:rsidRDefault="00AC5151" w:rsidP="00E14C95">
            <w:pPr>
              <w:tabs>
                <w:tab w:val="center" w:pos="317"/>
              </w:tabs>
              <w:jc w:val="center"/>
              <w:rPr>
                <w:rFonts w:ascii="Arial" w:hAnsi="Arial" w:cs="Arial"/>
                <w:b/>
                <w:sz w:val="18"/>
                <w:szCs w:val="18"/>
              </w:rPr>
            </w:pPr>
            <w:r>
              <w:rPr>
                <w:rFonts w:ascii="Arial" w:hAnsi="Arial" w:cs="Arial"/>
                <w:b/>
                <w:sz w:val="18"/>
                <w:szCs w:val="18"/>
              </w:rPr>
              <w:t>15</w:t>
            </w:r>
            <w:r w:rsidR="00DC79DE">
              <w:rPr>
                <w:rFonts w:ascii="Arial" w:hAnsi="Arial" w:cs="Arial"/>
                <w:b/>
                <w:sz w:val="18"/>
                <w:szCs w:val="18"/>
              </w:rPr>
              <w:t>3</w:t>
            </w:r>
            <w:r w:rsidR="00EA32E6">
              <w:rPr>
                <w:rFonts w:ascii="Arial" w:hAnsi="Arial" w:cs="Arial"/>
                <w:b/>
                <w:sz w:val="18"/>
                <w:szCs w:val="18"/>
              </w:rPr>
              <w:t>8</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77777777" w:rsidR="00E14C95" w:rsidRPr="003F36D2" w:rsidRDefault="00AC5151" w:rsidP="00394DEF">
            <w:pPr>
              <w:rPr>
                <w:rFonts w:ascii="Arial" w:hAnsi="Arial" w:cs="Arial"/>
                <w:b/>
                <w:sz w:val="18"/>
                <w:szCs w:val="18"/>
              </w:rPr>
            </w:pPr>
            <w:r>
              <w:rPr>
                <w:rFonts w:ascii="Arial" w:hAnsi="Arial" w:cs="Arial"/>
                <w:b/>
                <w:sz w:val="18"/>
                <w:szCs w:val="18"/>
              </w:rPr>
              <w:t xml:space="preserve">  15</w:t>
            </w:r>
            <w:r w:rsidR="00DC79DE">
              <w:rPr>
                <w:rFonts w:ascii="Arial" w:hAnsi="Arial" w:cs="Arial"/>
                <w:b/>
                <w:sz w:val="18"/>
                <w:szCs w:val="18"/>
              </w:rPr>
              <w:t>3</w:t>
            </w:r>
            <w:r w:rsidR="00EA32E6">
              <w:rPr>
                <w:rFonts w:ascii="Arial" w:hAnsi="Arial" w:cs="Arial"/>
                <w:b/>
                <w:sz w:val="18"/>
                <w:szCs w:val="18"/>
              </w:rPr>
              <w:t>8</w:t>
            </w:r>
            <w:r w:rsidR="00C46556">
              <w:rPr>
                <w:rFonts w:ascii="Arial" w:hAnsi="Arial" w:cs="Arial"/>
                <w:b/>
                <w:sz w:val="18"/>
                <w:szCs w:val="18"/>
              </w:rPr>
              <w:t>.1</w:t>
            </w:r>
          </w:p>
        </w:tc>
        <w:tc>
          <w:tcPr>
            <w:tcW w:w="879" w:type="dxa"/>
            <w:shd w:val="clear" w:color="auto" w:fill="FFFFFF" w:themeFill="background1"/>
          </w:tcPr>
          <w:p w14:paraId="79596DCD" w14:textId="77777777" w:rsidR="00E14C95" w:rsidRPr="003F36D2" w:rsidRDefault="00AC5151" w:rsidP="007B5482">
            <w:pPr>
              <w:jc w:val="center"/>
              <w:rPr>
                <w:rFonts w:ascii="Arial" w:hAnsi="Arial" w:cs="Arial"/>
                <w:b/>
                <w:sz w:val="18"/>
                <w:szCs w:val="18"/>
              </w:rPr>
            </w:pPr>
            <w:r>
              <w:rPr>
                <w:rFonts w:ascii="Arial" w:hAnsi="Arial" w:cs="Arial"/>
                <w:b/>
                <w:sz w:val="18"/>
                <w:szCs w:val="18"/>
              </w:rPr>
              <w:t>15</w:t>
            </w:r>
            <w:r w:rsidR="00DC79DE">
              <w:rPr>
                <w:rFonts w:ascii="Arial" w:hAnsi="Arial" w:cs="Arial"/>
                <w:b/>
                <w:sz w:val="18"/>
                <w:szCs w:val="18"/>
              </w:rPr>
              <w:t>2</w:t>
            </w:r>
            <w:r>
              <w:rPr>
                <w:rFonts w:ascii="Arial" w:hAnsi="Arial" w:cs="Arial"/>
                <w:b/>
                <w:sz w:val="18"/>
                <w:szCs w:val="18"/>
              </w:rPr>
              <w:t>8</w:t>
            </w:r>
            <w:r w:rsidR="00837185">
              <w:rPr>
                <w:rFonts w:ascii="Arial" w:hAnsi="Arial" w:cs="Arial"/>
                <w:b/>
                <w:sz w:val="18"/>
                <w:szCs w:val="18"/>
              </w:rPr>
              <w:t>.1</w:t>
            </w:r>
          </w:p>
        </w:tc>
        <w:tc>
          <w:tcPr>
            <w:tcW w:w="7398" w:type="dxa"/>
            <w:gridSpan w:val="4"/>
            <w:shd w:val="clear" w:color="auto" w:fill="FFFFFF" w:themeFill="background1"/>
          </w:tcPr>
          <w:p w14:paraId="76D63C51" w14:textId="77777777"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r w:rsidR="00463753">
              <w:rPr>
                <w:rFonts w:ascii="Arial" w:hAnsi="Arial" w:cs="Arial"/>
                <w:bCs/>
                <w:sz w:val="18"/>
                <w:szCs w:val="18"/>
              </w:rPr>
              <w:t xml:space="preserve"> </w:t>
            </w:r>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6B1C43AE" w14:textId="410FB4BD" w:rsidR="00DA38EF" w:rsidRPr="00C56127"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944B3">
              <w:rPr>
                <w:rFonts w:ascii="Arial" w:hAnsi="Arial" w:cs="Arial"/>
                <w:bCs/>
                <w:sz w:val="18"/>
                <w:szCs w:val="18"/>
              </w:rPr>
              <w:t>A response is awaited about the surgeries extension plans.</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77777777" w:rsidR="007F3B96" w:rsidRPr="00BE3519" w:rsidRDefault="007E681E" w:rsidP="004856C9">
            <w:pPr>
              <w:jc w:val="center"/>
              <w:rPr>
                <w:rFonts w:ascii="Arial" w:hAnsi="Arial" w:cs="Arial"/>
                <w:b/>
                <w:sz w:val="18"/>
                <w:szCs w:val="18"/>
              </w:rPr>
            </w:pPr>
            <w:r>
              <w:rPr>
                <w:rFonts w:ascii="Arial" w:hAnsi="Arial" w:cs="Arial"/>
                <w:b/>
                <w:sz w:val="18"/>
                <w:szCs w:val="18"/>
              </w:rPr>
              <w:t>15</w:t>
            </w:r>
            <w:r w:rsidR="00DC79DE">
              <w:rPr>
                <w:rFonts w:ascii="Arial" w:hAnsi="Arial" w:cs="Arial"/>
                <w:b/>
                <w:sz w:val="18"/>
                <w:szCs w:val="18"/>
              </w:rPr>
              <w:t>3</w:t>
            </w:r>
            <w:r w:rsidR="00EA32E6">
              <w:rPr>
                <w:rFonts w:ascii="Arial" w:hAnsi="Arial" w:cs="Arial"/>
                <w:b/>
                <w:sz w:val="18"/>
                <w:szCs w:val="18"/>
              </w:rPr>
              <w:t>8</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77777777" w:rsidR="007F3B96" w:rsidRPr="00BE3519" w:rsidRDefault="00AC5151" w:rsidP="007B5482">
            <w:pPr>
              <w:rPr>
                <w:rFonts w:ascii="Arial" w:hAnsi="Arial" w:cs="Arial"/>
                <w:b/>
                <w:sz w:val="18"/>
                <w:szCs w:val="18"/>
              </w:rPr>
            </w:pPr>
            <w:r>
              <w:rPr>
                <w:rFonts w:ascii="Arial" w:hAnsi="Arial" w:cs="Arial"/>
                <w:b/>
                <w:sz w:val="18"/>
                <w:szCs w:val="18"/>
              </w:rPr>
              <w:t xml:space="preserve"> 15</w:t>
            </w:r>
            <w:r w:rsidR="00DC79DE">
              <w:rPr>
                <w:rFonts w:ascii="Arial" w:hAnsi="Arial" w:cs="Arial"/>
                <w:b/>
                <w:sz w:val="18"/>
                <w:szCs w:val="18"/>
              </w:rPr>
              <w:t>2</w:t>
            </w:r>
            <w:r>
              <w:rPr>
                <w:rFonts w:ascii="Arial" w:hAnsi="Arial" w:cs="Arial"/>
                <w:b/>
                <w:sz w:val="18"/>
                <w:szCs w:val="18"/>
              </w:rPr>
              <w:t>8</w:t>
            </w:r>
            <w:r w:rsidR="00837185">
              <w:rPr>
                <w:rFonts w:ascii="Arial" w:hAnsi="Arial" w:cs="Arial"/>
                <w:b/>
                <w:sz w:val="18"/>
                <w:szCs w:val="18"/>
              </w:rPr>
              <w:t>.2</w:t>
            </w:r>
          </w:p>
        </w:tc>
        <w:tc>
          <w:tcPr>
            <w:tcW w:w="7398" w:type="dxa"/>
            <w:gridSpan w:val="4"/>
            <w:tcBorders>
              <w:bottom w:val="single" w:sz="4" w:space="0" w:color="auto"/>
            </w:tcBorders>
            <w:shd w:val="clear" w:color="auto" w:fill="FFFFFF"/>
          </w:tcPr>
          <w:p w14:paraId="65E0C9F8" w14:textId="33F30274" w:rsidR="00987960" w:rsidRPr="00E16022"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r w:rsidR="009944B3">
              <w:rPr>
                <w:rFonts w:ascii="Arial" w:hAnsi="Arial" w:cs="Arial"/>
                <w:bCs/>
                <w:sz w:val="18"/>
                <w:szCs w:val="18"/>
              </w:rPr>
              <w:t xml:space="preserve">Work on the drainage issues by the garage and an informal crossing are due to commence shortly. </w:t>
            </w:r>
            <w:proofErr w:type="spellStart"/>
            <w:r w:rsidR="009944B3">
              <w:rPr>
                <w:rFonts w:ascii="Arial" w:hAnsi="Arial" w:cs="Arial"/>
                <w:bCs/>
                <w:sz w:val="18"/>
                <w:szCs w:val="18"/>
              </w:rPr>
              <w:t>HCCllr</w:t>
            </w:r>
            <w:proofErr w:type="spellEnd"/>
            <w:r w:rsidR="009944B3">
              <w:rPr>
                <w:rFonts w:ascii="Arial" w:hAnsi="Arial" w:cs="Arial"/>
                <w:bCs/>
                <w:sz w:val="18"/>
                <w:szCs w:val="18"/>
              </w:rPr>
              <w:t xml:space="preserve"> Porter will also advise that the Parish Council would be prepared to consider assisting in the funding of a second informal crossing point at the Victoria Hall end of Oxford Road.</w:t>
            </w:r>
          </w:p>
        </w:tc>
        <w:tc>
          <w:tcPr>
            <w:tcW w:w="795" w:type="dxa"/>
            <w:tcBorders>
              <w:bottom w:val="single" w:sz="4" w:space="0" w:color="auto"/>
            </w:tcBorders>
            <w:shd w:val="clear" w:color="auto" w:fill="FFFFFF"/>
          </w:tcPr>
          <w:p w14:paraId="7BB12328" w14:textId="77777777" w:rsidR="007F3B96" w:rsidRDefault="004B0DFC" w:rsidP="00DA0B7A">
            <w:pPr>
              <w:rPr>
                <w:rFonts w:ascii="Arial" w:hAnsi="Arial" w:cs="Arial"/>
                <w:sz w:val="18"/>
                <w:szCs w:val="18"/>
              </w:rPr>
            </w:pPr>
            <w:r>
              <w:rPr>
                <w:rFonts w:ascii="Arial" w:hAnsi="Arial" w:cs="Arial"/>
                <w:sz w:val="18"/>
                <w:szCs w:val="18"/>
              </w:rPr>
              <w:t xml:space="preserve">  JP</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77777777" w:rsidR="00EB7D47" w:rsidRPr="00BE3519" w:rsidRDefault="007E681E" w:rsidP="004856C9">
            <w:pPr>
              <w:jc w:val="center"/>
              <w:rPr>
                <w:rFonts w:ascii="Arial" w:hAnsi="Arial" w:cs="Arial"/>
                <w:b/>
                <w:sz w:val="18"/>
                <w:szCs w:val="18"/>
              </w:rPr>
            </w:pPr>
            <w:r>
              <w:rPr>
                <w:rFonts w:ascii="Arial" w:hAnsi="Arial" w:cs="Arial"/>
                <w:b/>
                <w:sz w:val="18"/>
                <w:szCs w:val="18"/>
              </w:rPr>
              <w:t>15</w:t>
            </w:r>
            <w:r w:rsidR="00DC79DE">
              <w:rPr>
                <w:rFonts w:ascii="Arial" w:hAnsi="Arial" w:cs="Arial"/>
                <w:b/>
                <w:sz w:val="18"/>
                <w:szCs w:val="18"/>
              </w:rPr>
              <w:t>3</w:t>
            </w:r>
            <w:r w:rsidR="00EA32E6">
              <w:rPr>
                <w:rFonts w:ascii="Arial" w:hAnsi="Arial" w:cs="Arial"/>
                <w:b/>
                <w:sz w:val="18"/>
                <w:szCs w:val="18"/>
              </w:rPr>
              <w:t>8</w:t>
            </w:r>
            <w:r w:rsidR="00C46556">
              <w:rPr>
                <w:rFonts w:ascii="Arial" w:hAnsi="Arial" w:cs="Arial"/>
                <w:b/>
                <w:sz w:val="18"/>
                <w:szCs w:val="18"/>
              </w:rPr>
              <w:t>.3</w:t>
            </w:r>
          </w:p>
        </w:tc>
        <w:tc>
          <w:tcPr>
            <w:tcW w:w="879" w:type="dxa"/>
            <w:tcBorders>
              <w:bottom w:val="single" w:sz="4" w:space="0" w:color="auto"/>
            </w:tcBorders>
            <w:shd w:val="clear" w:color="auto" w:fill="FFFFFF"/>
          </w:tcPr>
          <w:p w14:paraId="63BB35F7" w14:textId="77777777" w:rsidR="00EB7D47" w:rsidRPr="00BE3519" w:rsidRDefault="00AC5151" w:rsidP="007B5482">
            <w:pPr>
              <w:rPr>
                <w:rFonts w:ascii="Arial" w:hAnsi="Arial" w:cs="Arial"/>
                <w:b/>
                <w:sz w:val="18"/>
                <w:szCs w:val="18"/>
              </w:rPr>
            </w:pPr>
            <w:r>
              <w:rPr>
                <w:rFonts w:ascii="Arial" w:hAnsi="Arial" w:cs="Arial"/>
                <w:b/>
                <w:sz w:val="18"/>
                <w:szCs w:val="18"/>
              </w:rPr>
              <w:t xml:space="preserve"> 15</w:t>
            </w:r>
            <w:r w:rsidR="00DC79DE">
              <w:rPr>
                <w:rFonts w:ascii="Arial" w:hAnsi="Arial" w:cs="Arial"/>
                <w:b/>
                <w:sz w:val="18"/>
                <w:szCs w:val="18"/>
              </w:rPr>
              <w:t>2</w:t>
            </w:r>
            <w:r>
              <w:rPr>
                <w:rFonts w:ascii="Arial" w:hAnsi="Arial" w:cs="Arial"/>
                <w:b/>
                <w:sz w:val="18"/>
                <w:szCs w:val="18"/>
              </w:rPr>
              <w:t>8</w:t>
            </w:r>
            <w:r w:rsidR="00837185">
              <w:rPr>
                <w:rFonts w:ascii="Arial" w:hAnsi="Arial" w:cs="Arial"/>
                <w:b/>
                <w:sz w:val="18"/>
                <w:szCs w:val="18"/>
              </w:rPr>
              <w:t>.3</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75E8CDA4" w14:textId="0C47BE4A" w:rsidR="005E6DE4" w:rsidRDefault="005E6DE4" w:rsidP="00CC5946">
            <w:pPr>
              <w:rPr>
                <w:rFonts w:ascii="Arial" w:hAnsi="Arial" w:cs="Arial"/>
                <w:bCs/>
                <w:sz w:val="18"/>
                <w:szCs w:val="18"/>
              </w:rPr>
            </w:pPr>
            <w:r>
              <w:rPr>
                <w:rFonts w:ascii="Arial" w:hAnsi="Arial" w:cs="Arial"/>
                <w:b/>
                <w:bCs/>
                <w:sz w:val="18"/>
                <w:szCs w:val="18"/>
              </w:rPr>
              <w:t>Hyde Housing –</w:t>
            </w:r>
            <w:r>
              <w:rPr>
                <w:rFonts w:ascii="Arial" w:hAnsi="Arial" w:cs="Arial"/>
                <w:bCs/>
                <w:sz w:val="18"/>
                <w:szCs w:val="18"/>
              </w:rPr>
              <w:t xml:space="preserve"> </w:t>
            </w:r>
            <w:r w:rsidR="009239AE">
              <w:rPr>
                <w:rFonts w:ascii="Arial" w:hAnsi="Arial" w:cs="Arial"/>
                <w:bCs/>
                <w:sz w:val="18"/>
                <w:szCs w:val="18"/>
              </w:rPr>
              <w:t>A large lorry and trailer entered Beggars Drove in December and caused damage to the surface of the private road before having to be assisted to reverse onto Wonston Lane. The Clerk has contacted Hyde but Scott Edwards is on leave until 8</w:t>
            </w:r>
            <w:r w:rsidR="009239AE" w:rsidRPr="009239AE">
              <w:rPr>
                <w:rFonts w:ascii="Arial" w:hAnsi="Arial" w:cs="Arial"/>
                <w:bCs/>
                <w:sz w:val="18"/>
                <w:szCs w:val="18"/>
                <w:vertAlign w:val="superscript"/>
              </w:rPr>
              <w:t>th</w:t>
            </w:r>
            <w:r w:rsidR="009239AE">
              <w:rPr>
                <w:rFonts w:ascii="Arial" w:hAnsi="Arial" w:cs="Arial"/>
                <w:bCs/>
                <w:sz w:val="18"/>
                <w:szCs w:val="18"/>
              </w:rPr>
              <w:t xml:space="preserve"> January. It was noted that if postcode SO21 3LQ was used for deliveries this would take lorries along the correct access route to the site. The Clerk will contact Scott again.</w:t>
            </w:r>
          </w:p>
          <w:p w14:paraId="7F261518" w14:textId="28228A45" w:rsidR="00BE2F95" w:rsidRPr="00C56127" w:rsidRDefault="005E6DE4" w:rsidP="00CC5946">
            <w:pPr>
              <w:rPr>
                <w:rFonts w:ascii="Arial" w:hAnsi="Arial" w:cs="Arial"/>
                <w:bCs/>
                <w:sz w:val="18"/>
                <w:szCs w:val="18"/>
              </w:rPr>
            </w:pPr>
            <w:r>
              <w:rPr>
                <w:rFonts w:ascii="Arial" w:hAnsi="Arial" w:cs="Arial"/>
                <w:b/>
                <w:bCs/>
                <w:sz w:val="18"/>
                <w:szCs w:val="18"/>
              </w:rPr>
              <w:t xml:space="preserve">Mrs </w:t>
            </w:r>
            <w:proofErr w:type="spellStart"/>
            <w:r>
              <w:rPr>
                <w:rFonts w:ascii="Arial" w:hAnsi="Arial" w:cs="Arial"/>
                <w:b/>
                <w:bCs/>
                <w:sz w:val="18"/>
                <w:szCs w:val="18"/>
              </w:rPr>
              <w:t>Toogoode</w:t>
            </w:r>
            <w:proofErr w:type="spellEnd"/>
            <w:r>
              <w:rPr>
                <w:rFonts w:ascii="Arial" w:hAnsi="Arial" w:cs="Arial"/>
                <w:b/>
                <w:bCs/>
                <w:sz w:val="18"/>
                <w:szCs w:val="18"/>
              </w:rPr>
              <w:t xml:space="preserve"> Trust –</w:t>
            </w:r>
            <w:r>
              <w:rPr>
                <w:rFonts w:ascii="Arial" w:hAnsi="Arial" w:cs="Arial"/>
                <w:bCs/>
                <w:sz w:val="18"/>
                <w:szCs w:val="18"/>
              </w:rPr>
              <w:t xml:space="preserve"> </w:t>
            </w:r>
            <w:r w:rsidR="009239AE">
              <w:rPr>
                <w:rFonts w:ascii="Arial" w:hAnsi="Arial" w:cs="Arial"/>
                <w:bCs/>
                <w:sz w:val="18"/>
                <w:szCs w:val="18"/>
              </w:rPr>
              <w:t>The City Council will undertake a review of potential exception sites in the Parish.</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4E5BF0" w:rsidRPr="0055655A" w14:paraId="091013A6" w14:textId="77777777" w:rsidTr="00716391">
        <w:trPr>
          <w:trHeight w:val="288"/>
        </w:trPr>
        <w:tc>
          <w:tcPr>
            <w:tcW w:w="993" w:type="dxa"/>
            <w:shd w:val="clear" w:color="auto" w:fill="FFFFFF" w:themeFill="background1"/>
          </w:tcPr>
          <w:p w14:paraId="4F28821B" w14:textId="77777777" w:rsidR="004E5BF0" w:rsidRDefault="007E681E" w:rsidP="004856C9">
            <w:pPr>
              <w:jc w:val="center"/>
              <w:rPr>
                <w:rFonts w:ascii="Arial" w:hAnsi="Arial" w:cs="Arial"/>
                <w:b/>
                <w:sz w:val="18"/>
                <w:szCs w:val="18"/>
              </w:rPr>
            </w:pPr>
            <w:r>
              <w:rPr>
                <w:rFonts w:ascii="Arial" w:hAnsi="Arial" w:cs="Arial"/>
                <w:b/>
                <w:sz w:val="18"/>
                <w:szCs w:val="18"/>
              </w:rPr>
              <w:t>15</w:t>
            </w:r>
            <w:r w:rsidR="00DC79DE">
              <w:rPr>
                <w:rFonts w:ascii="Arial" w:hAnsi="Arial" w:cs="Arial"/>
                <w:b/>
                <w:sz w:val="18"/>
                <w:szCs w:val="18"/>
              </w:rPr>
              <w:t>3</w:t>
            </w:r>
            <w:r w:rsidR="00EA32E6">
              <w:rPr>
                <w:rFonts w:ascii="Arial" w:hAnsi="Arial" w:cs="Arial"/>
                <w:b/>
                <w:sz w:val="18"/>
                <w:szCs w:val="18"/>
              </w:rPr>
              <w:t>8</w:t>
            </w:r>
            <w:r w:rsidR="00B2768C">
              <w:rPr>
                <w:rFonts w:ascii="Arial" w:hAnsi="Arial" w:cs="Arial"/>
                <w:b/>
                <w:sz w:val="18"/>
                <w:szCs w:val="18"/>
              </w:rPr>
              <w:t>.4</w:t>
            </w:r>
          </w:p>
        </w:tc>
        <w:tc>
          <w:tcPr>
            <w:tcW w:w="879" w:type="dxa"/>
            <w:tcBorders>
              <w:bottom w:val="single" w:sz="4" w:space="0" w:color="auto"/>
            </w:tcBorders>
            <w:shd w:val="clear" w:color="auto" w:fill="FFFFFF"/>
          </w:tcPr>
          <w:p w14:paraId="6014159B" w14:textId="77777777" w:rsidR="004E5BF0" w:rsidRDefault="00AC5151" w:rsidP="009B3603">
            <w:pPr>
              <w:jc w:val="center"/>
              <w:rPr>
                <w:rFonts w:ascii="Arial" w:hAnsi="Arial" w:cs="Arial"/>
                <w:b/>
                <w:sz w:val="18"/>
                <w:szCs w:val="18"/>
              </w:rPr>
            </w:pPr>
            <w:r>
              <w:rPr>
                <w:rFonts w:ascii="Arial" w:hAnsi="Arial" w:cs="Arial"/>
                <w:b/>
                <w:sz w:val="18"/>
                <w:szCs w:val="18"/>
              </w:rPr>
              <w:t>15</w:t>
            </w:r>
            <w:r w:rsidR="00DC79DE">
              <w:rPr>
                <w:rFonts w:ascii="Arial" w:hAnsi="Arial" w:cs="Arial"/>
                <w:b/>
                <w:sz w:val="18"/>
                <w:szCs w:val="18"/>
              </w:rPr>
              <w:t>2</w:t>
            </w:r>
            <w:r>
              <w:rPr>
                <w:rFonts w:ascii="Arial" w:hAnsi="Arial" w:cs="Arial"/>
                <w:b/>
                <w:sz w:val="18"/>
                <w:szCs w:val="18"/>
              </w:rPr>
              <w:t>8</w:t>
            </w:r>
            <w:r w:rsidR="000D0DEA">
              <w:rPr>
                <w:rFonts w:ascii="Arial" w:hAnsi="Arial" w:cs="Arial"/>
                <w:b/>
                <w:sz w:val="18"/>
                <w:szCs w:val="18"/>
              </w:rPr>
              <w:t>.4</w:t>
            </w:r>
          </w:p>
        </w:tc>
        <w:tc>
          <w:tcPr>
            <w:tcW w:w="7398" w:type="dxa"/>
            <w:gridSpan w:val="4"/>
            <w:tcBorders>
              <w:bottom w:val="single" w:sz="4" w:space="0" w:color="auto"/>
            </w:tcBorders>
            <w:shd w:val="clear" w:color="auto" w:fill="FFFFFF"/>
          </w:tcPr>
          <w:p w14:paraId="7D8DC64E" w14:textId="6E9663A6" w:rsidR="004E5BF0" w:rsidRPr="004B0DFC" w:rsidRDefault="004E5BF0" w:rsidP="00A84617">
            <w:pPr>
              <w:rPr>
                <w:rFonts w:ascii="Arial" w:hAnsi="Arial" w:cs="Arial"/>
                <w:bCs/>
                <w:sz w:val="18"/>
                <w:szCs w:val="18"/>
              </w:rPr>
            </w:pPr>
            <w:r>
              <w:rPr>
                <w:rFonts w:ascii="Arial" w:hAnsi="Arial" w:cs="Arial"/>
                <w:b/>
                <w:bCs/>
                <w:sz w:val="18"/>
                <w:szCs w:val="18"/>
              </w:rPr>
              <w:t xml:space="preserve">Wonston Lane </w:t>
            </w:r>
            <w:r w:rsidR="00A84617" w:rsidRPr="00A84617">
              <w:rPr>
                <w:rFonts w:ascii="Arial" w:hAnsi="Arial" w:cs="Arial"/>
                <w:bCs/>
                <w:sz w:val="18"/>
                <w:szCs w:val="18"/>
              </w:rPr>
              <w:t xml:space="preserve">– </w:t>
            </w:r>
            <w:proofErr w:type="spellStart"/>
            <w:r w:rsidR="009239AE">
              <w:rPr>
                <w:rFonts w:ascii="Arial" w:hAnsi="Arial" w:cs="Arial"/>
                <w:bCs/>
                <w:sz w:val="18"/>
                <w:szCs w:val="18"/>
              </w:rPr>
              <w:t>HCCllr</w:t>
            </w:r>
            <w:proofErr w:type="spellEnd"/>
            <w:r w:rsidR="009239AE">
              <w:rPr>
                <w:rFonts w:ascii="Arial" w:hAnsi="Arial" w:cs="Arial"/>
                <w:bCs/>
                <w:sz w:val="18"/>
                <w:szCs w:val="18"/>
              </w:rPr>
              <w:t xml:space="preserve"> Porter will contact residents whose hedges are continuing to obstruct Wonston Lane. It was noted that roadside hedges are always the responsibility of the landowner and not the Highways Department and that it would be helpful if this was clearly stated on the County Council website to which residents could then be referred.</w:t>
            </w:r>
          </w:p>
        </w:tc>
        <w:tc>
          <w:tcPr>
            <w:tcW w:w="795" w:type="dxa"/>
            <w:tcBorders>
              <w:bottom w:val="single" w:sz="4" w:space="0" w:color="auto"/>
            </w:tcBorders>
            <w:shd w:val="clear" w:color="auto" w:fill="FFFFFF"/>
          </w:tcPr>
          <w:p w14:paraId="42FD86DC" w14:textId="77777777" w:rsidR="004E5BF0" w:rsidRDefault="004B0DFC" w:rsidP="003C176C">
            <w:pPr>
              <w:rPr>
                <w:rFonts w:ascii="Arial" w:hAnsi="Arial" w:cs="Arial"/>
                <w:sz w:val="18"/>
                <w:szCs w:val="18"/>
              </w:rPr>
            </w:pPr>
            <w:r>
              <w:rPr>
                <w:rFonts w:ascii="Arial" w:hAnsi="Arial" w:cs="Arial"/>
                <w:sz w:val="18"/>
                <w:szCs w:val="18"/>
              </w:rPr>
              <w:t xml:space="preserve"> JP</w:t>
            </w:r>
          </w:p>
        </w:tc>
        <w:tc>
          <w:tcPr>
            <w:tcW w:w="454" w:type="dxa"/>
            <w:gridSpan w:val="2"/>
            <w:tcBorders>
              <w:bottom w:val="single" w:sz="4" w:space="0" w:color="auto"/>
            </w:tcBorders>
            <w:shd w:val="clear" w:color="auto" w:fill="FFFFFF"/>
          </w:tcPr>
          <w:p w14:paraId="132B8EC0" w14:textId="77777777" w:rsidR="004E5BF0" w:rsidRPr="0055655A" w:rsidRDefault="004E5BF0" w:rsidP="004856C9">
            <w:pPr>
              <w:jc w:val="center"/>
              <w:rPr>
                <w:rFonts w:ascii="Arial" w:hAnsi="Arial" w:cs="Arial"/>
                <w:sz w:val="18"/>
                <w:szCs w:val="18"/>
              </w:rPr>
            </w:pPr>
          </w:p>
        </w:tc>
      </w:tr>
      <w:tr w:rsidR="00DA51E2" w:rsidRPr="0055655A" w14:paraId="19ADEE1A" w14:textId="77777777" w:rsidTr="00716391">
        <w:trPr>
          <w:trHeight w:val="288"/>
        </w:trPr>
        <w:tc>
          <w:tcPr>
            <w:tcW w:w="993" w:type="dxa"/>
            <w:shd w:val="clear" w:color="auto" w:fill="FFFFFF" w:themeFill="background1"/>
          </w:tcPr>
          <w:p w14:paraId="48CE8E1D" w14:textId="77777777" w:rsidR="00DA51E2" w:rsidRDefault="00DA51E2" w:rsidP="004856C9">
            <w:pPr>
              <w:jc w:val="center"/>
              <w:rPr>
                <w:rFonts w:ascii="Arial" w:hAnsi="Arial" w:cs="Arial"/>
                <w:b/>
                <w:sz w:val="18"/>
                <w:szCs w:val="18"/>
              </w:rPr>
            </w:pPr>
            <w:r>
              <w:rPr>
                <w:rFonts w:ascii="Arial" w:hAnsi="Arial" w:cs="Arial"/>
                <w:b/>
                <w:sz w:val="18"/>
                <w:szCs w:val="18"/>
              </w:rPr>
              <w:t>1538.5</w:t>
            </w:r>
          </w:p>
        </w:tc>
        <w:tc>
          <w:tcPr>
            <w:tcW w:w="879" w:type="dxa"/>
            <w:tcBorders>
              <w:bottom w:val="single" w:sz="4" w:space="0" w:color="auto"/>
            </w:tcBorders>
            <w:shd w:val="clear" w:color="auto" w:fill="FFFFFF"/>
          </w:tcPr>
          <w:p w14:paraId="372EBAF6" w14:textId="77777777" w:rsidR="00DA51E2" w:rsidRDefault="00DA51E2" w:rsidP="009B3603">
            <w:pPr>
              <w:jc w:val="center"/>
              <w:rPr>
                <w:rFonts w:ascii="Arial" w:hAnsi="Arial" w:cs="Arial"/>
                <w:b/>
                <w:sz w:val="18"/>
                <w:szCs w:val="18"/>
              </w:rPr>
            </w:pPr>
            <w:r>
              <w:rPr>
                <w:rFonts w:ascii="Arial" w:hAnsi="Arial" w:cs="Arial"/>
                <w:b/>
                <w:sz w:val="18"/>
                <w:szCs w:val="18"/>
              </w:rPr>
              <w:t>New</w:t>
            </w:r>
          </w:p>
        </w:tc>
        <w:tc>
          <w:tcPr>
            <w:tcW w:w="7398" w:type="dxa"/>
            <w:gridSpan w:val="4"/>
            <w:tcBorders>
              <w:bottom w:val="single" w:sz="4" w:space="0" w:color="auto"/>
            </w:tcBorders>
            <w:shd w:val="clear" w:color="auto" w:fill="FFFFFF"/>
          </w:tcPr>
          <w:p w14:paraId="16C753B3" w14:textId="3B6F1E8C" w:rsidR="00DA51E2" w:rsidRDefault="00DA51E2" w:rsidP="00A84617">
            <w:pPr>
              <w:rPr>
                <w:rFonts w:ascii="Arial" w:hAnsi="Arial" w:cs="Arial"/>
                <w:b/>
                <w:bCs/>
                <w:sz w:val="18"/>
                <w:szCs w:val="18"/>
              </w:rPr>
            </w:pPr>
            <w:r>
              <w:rPr>
                <w:rFonts w:ascii="Arial" w:hAnsi="Arial" w:cs="Arial"/>
                <w:b/>
                <w:bCs/>
                <w:sz w:val="18"/>
                <w:szCs w:val="18"/>
              </w:rPr>
              <w:t xml:space="preserve">Emergency Plan </w:t>
            </w:r>
            <w:r w:rsidR="00191161">
              <w:rPr>
                <w:rFonts w:ascii="Arial" w:hAnsi="Arial" w:cs="Arial"/>
                <w:b/>
                <w:bCs/>
                <w:sz w:val="18"/>
                <w:szCs w:val="18"/>
              </w:rPr>
              <w:t>–</w:t>
            </w:r>
            <w:r>
              <w:rPr>
                <w:rFonts w:ascii="Arial" w:hAnsi="Arial" w:cs="Arial"/>
                <w:b/>
                <w:bCs/>
                <w:sz w:val="18"/>
                <w:szCs w:val="18"/>
              </w:rPr>
              <w:t xml:space="preserve"> </w:t>
            </w:r>
            <w:r w:rsidR="00191161" w:rsidRPr="00191161">
              <w:rPr>
                <w:rFonts w:ascii="Arial" w:hAnsi="Arial" w:cs="Arial"/>
                <w:bCs/>
                <w:sz w:val="18"/>
                <w:szCs w:val="18"/>
              </w:rPr>
              <w:t>The most up to date</w:t>
            </w:r>
            <w:r w:rsidR="00191161">
              <w:rPr>
                <w:rFonts w:ascii="Arial" w:hAnsi="Arial" w:cs="Arial"/>
                <w:b/>
                <w:bCs/>
                <w:sz w:val="18"/>
                <w:szCs w:val="18"/>
              </w:rPr>
              <w:t xml:space="preserve"> </w:t>
            </w:r>
            <w:r w:rsidR="00191161" w:rsidRPr="00415E95">
              <w:rPr>
                <w:rFonts w:ascii="Arial" w:hAnsi="Arial" w:cs="Arial"/>
                <w:bCs/>
                <w:sz w:val="18"/>
                <w:szCs w:val="18"/>
              </w:rPr>
              <w:t>version of the Emergency Plan has been requested from John Holt</w:t>
            </w:r>
            <w:r w:rsidR="00415E95" w:rsidRPr="00415E95">
              <w:rPr>
                <w:rFonts w:ascii="Arial" w:hAnsi="Arial" w:cs="Arial"/>
                <w:bCs/>
                <w:sz w:val="18"/>
                <w:szCs w:val="18"/>
              </w:rPr>
              <w:t>.</w:t>
            </w:r>
            <w:r w:rsidR="00415E95">
              <w:rPr>
                <w:rFonts w:ascii="Arial" w:hAnsi="Arial" w:cs="Arial"/>
                <w:bCs/>
                <w:sz w:val="18"/>
                <w:szCs w:val="18"/>
              </w:rPr>
              <w:t xml:space="preserve"> The Clerk will contact him again before the next meeting.</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77777777" w:rsidR="004856C9" w:rsidRPr="00BE3519" w:rsidRDefault="007E681E" w:rsidP="004856C9">
            <w:pPr>
              <w:jc w:val="center"/>
              <w:rPr>
                <w:rFonts w:ascii="Arial" w:hAnsi="Arial" w:cs="Arial"/>
                <w:b/>
                <w:bCs/>
                <w:sz w:val="18"/>
                <w:szCs w:val="18"/>
              </w:rPr>
            </w:pPr>
            <w:r>
              <w:rPr>
                <w:rFonts w:ascii="Arial" w:hAnsi="Arial" w:cs="Arial"/>
                <w:b/>
                <w:sz w:val="18"/>
                <w:szCs w:val="18"/>
              </w:rPr>
              <w:lastRenderedPageBreak/>
              <w:t>15</w:t>
            </w:r>
            <w:r w:rsidR="00DC79DE">
              <w:rPr>
                <w:rFonts w:ascii="Arial" w:hAnsi="Arial" w:cs="Arial"/>
                <w:b/>
                <w:sz w:val="18"/>
                <w:szCs w:val="18"/>
              </w:rPr>
              <w:t>3</w:t>
            </w:r>
            <w:r w:rsidR="00EA32E6">
              <w:rPr>
                <w:rFonts w:ascii="Arial" w:hAnsi="Arial" w:cs="Arial"/>
                <w:b/>
                <w:sz w:val="18"/>
                <w:szCs w:val="18"/>
              </w:rPr>
              <w:t>9</w:t>
            </w:r>
          </w:p>
        </w:tc>
        <w:tc>
          <w:tcPr>
            <w:tcW w:w="879" w:type="dxa"/>
            <w:shd w:val="clear" w:color="auto" w:fill="D9D9D9"/>
          </w:tcPr>
          <w:p w14:paraId="0AD6A7DE" w14:textId="77777777"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77777777" w:rsidR="004856C9" w:rsidRPr="00D341F0" w:rsidRDefault="007E681E" w:rsidP="004856C9">
            <w:pPr>
              <w:jc w:val="center"/>
              <w:rPr>
                <w:rFonts w:ascii="Arial" w:hAnsi="Arial" w:cs="Arial"/>
                <w:b/>
                <w:bCs/>
                <w:sz w:val="18"/>
                <w:szCs w:val="18"/>
              </w:rPr>
            </w:pPr>
            <w:r>
              <w:rPr>
                <w:rFonts w:ascii="Arial" w:hAnsi="Arial" w:cs="Arial"/>
                <w:b/>
                <w:bCs/>
                <w:sz w:val="18"/>
                <w:szCs w:val="18"/>
              </w:rPr>
              <w:t>15</w:t>
            </w:r>
            <w:r w:rsidR="00AF7907">
              <w:rPr>
                <w:rFonts w:ascii="Arial" w:hAnsi="Arial" w:cs="Arial"/>
                <w:b/>
                <w:bCs/>
                <w:sz w:val="18"/>
                <w:szCs w:val="18"/>
              </w:rPr>
              <w:t>3</w:t>
            </w:r>
            <w:r w:rsidR="00EA32E6">
              <w:rPr>
                <w:rFonts w:ascii="Arial" w:hAnsi="Arial" w:cs="Arial"/>
                <w:b/>
                <w:bCs/>
                <w:sz w:val="18"/>
                <w:szCs w:val="18"/>
              </w:rPr>
              <w:t>9</w:t>
            </w:r>
            <w:r w:rsidR="004856C9">
              <w:rPr>
                <w:rFonts w:ascii="Arial" w:hAnsi="Arial" w:cs="Arial"/>
                <w:b/>
                <w:bCs/>
                <w:sz w:val="18"/>
                <w:szCs w:val="18"/>
              </w:rPr>
              <w:t>.1</w:t>
            </w:r>
          </w:p>
        </w:tc>
        <w:tc>
          <w:tcPr>
            <w:tcW w:w="879" w:type="dxa"/>
          </w:tcPr>
          <w:p w14:paraId="6CE638C3" w14:textId="77777777" w:rsidR="004856C9" w:rsidRPr="007645F6" w:rsidRDefault="007E681E" w:rsidP="004856C9">
            <w:pPr>
              <w:jc w:val="center"/>
              <w:rPr>
                <w:rFonts w:ascii="Arial" w:hAnsi="Arial" w:cs="Arial"/>
                <w:b/>
                <w:bCs/>
                <w:sz w:val="18"/>
                <w:szCs w:val="18"/>
              </w:rPr>
            </w:pPr>
            <w:r>
              <w:rPr>
                <w:rFonts w:ascii="Arial" w:hAnsi="Arial" w:cs="Arial"/>
                <w:b/>
                <w:bCs/>
                <w:sz w:val="18"/>
                <w:szCs w:val="18"/>
              </w:rPr>
              <w:t>15</w:t>
            </w:r>
            <w:r w:rsidR="00AF7907">
              <w:rPr>
                <w:rFonts w:ascii="Arial" w:hAnsi="Arial" w:cs="Arial"/>
                <w:b/>
                <w:bCs/>
                <w:sz w:val="18"/>
                <w:szCs w:val="18"/>
              </w:rPr>
              <w:t>2</w:t>
            </w:r>
            <w:r>
              <w:rPr>
                <w:rFonts w:ascii="Arial" w:hAnsi="Arial" w:cs="Arial"/>
                <w:b/>
                <w:bCs/>
                <w:sz w:val="18"/>
                <w:szCs w:val="18"/>
              </w:rPr>
              <w:t>9</w:t>
            </w:r>
            <w:r w:rsidR="004856C9">
              <w:rPr>
                <w:rFonts w:ascii="Arial" w:hAnsi="Arial" w:cs="Arial"/>
                <w:b/>
                <w:bCs/>
                <w:sz w:val="18"/>
                <w:szCs w:val="18"/>
              </w:rPr>
              <w:t>.1</w:t>
            </w:r>
          </w:p>
        </w:tc>
        <w:tc>
          <w:tcPr>
            <w:tcW w:w="7398" w:type="dxa"/>
            <w:gridSpan w:val="4"/>
          </w:tcPr>
          <w:p w14:paraId="571C70BF" w14:textId="6A2B4D0E" w:rsidR="007C1A92" w:rsidRPr="00FF5459"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r w:rsidR="001B4929">
              <w:rPr>
                <w:rFonts w:ascii="Arial" w:hAnsi="Arial" w:cs="Arial"/>
                <w:bCs/>
                <w:sz w:val="18"/>
                <w:szCs w:val="18"/>
              </w:rPr>
              <w:t>No new issues identified. The Clerk will send a reminder to the PCSO about the air gun pellets in the goal post.</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716391">
        <w:tc>
          <w:tcPr>
            <w:tcW w:w="993" w:type="dxa"/>
          </w:tcPr>
          <w:p w14:paraId="431D4D62" w14:textId="77777777" w:rsidR="004856C9" w:rsidRDefault="007E681E" w:rsidP="004856C9">
            <w:pPr>
              <w:jc w:val="center"/>
              <w:rPr>
                <w:rFonts w:ascii="Arial" w:hAnsi="Arial" w:cs="Arial"/>
                <w:b/>
                <w:bCs/>
                <w:sz w:val="18"/>
                <w:szCs w:val="18"/>
              </w:rPr>
            </w:pPr>
            <w:r>
              <w:rPr>
                <w:rFonts w:ascii="Arial" w:hAnsi="Arial" w:cs="Arial"/>
                <w:b/>
                <w:bCs/>
                <w:sz w:val="18"/>
                <w:szCs w:val="18"/>
              </w:rPr>
              <w:t>15</w:t>
            </w:r>
            <w:r w:rsidR="00015048">
              <w:rPr>
                <w:rFonts w:ascii="Arial" w:hAnsi="Arial" w:cs="Arial"/>
                <w:b/>
                <w:bCs/>
                <w:sz w:val="18"/>
                <w:szCs w:val="18"/>
              </w:rPr>
              <w:t>3</w:t>
            </w:r>
            <w:r w:rsidR="00EA32E6">
              <w:rPr>
                <w:rFonts w:ascii="Arial" w:hAnsi="Arial" w:cs="Arial"/>
                <w:b/>
                <w:bCs/>
                <w:sz w:val="18"/>
                <w:szCs w:val="18"/>
              </w:rPr>
              <w:t>9</w:t>
            </w:r>
            <w:r w:rsidR="004856C9">
              <w:rPr>
                <w:rFonts w:ascii="Arial" w:hAnsi="Arial" w:cs="Arial"/>
                <w:b/>
                <w:bCs/>
                <w:sz w:val="18"/>
                <w:szCs w:val="18"/>
              </w:rPr>
              <w:t>.2</w:t>
            </w:r>
          </w:p>
        </w:tc>
        <w:tc>
          <w:tcPr>
            <w:tcW w:w="879" w:type="dxa"/>
          </w:tcPr>
          <w:p w14:paraId="562E7F4B" w14:textId="77777777" w:rsidR="004856C9" w:rsidRDefault="007E681E" w:rsidP="004856C9">
            <w:pPr>
              <w:jc w:val="center"/>
              <w:rPr>
                <w:rFonts w:ascii="Arial" w:hAnsi="Arial" w:cs="Arial"/>
                <w:b/>
                <w:bCs/>
                <w:sz w:val="18"/>
                <w:szCs w:val="18"/>
              </w:rPr>
            </w:pPr>
            <w:r>
              <w:rPr>
                <w:rFonts w:ascii="Arial" w:hAnsi="Arial" w:cs="Arial"/>
                <w:b/>
                <w:bCs/>
                <w:sz w:val="18"/>
                <w:szCs w:val="18"/>
              </w:rPr>
              <w:t>15</w:t>
            </w:r>
            <w:r w:rsidR="00015048">
              <w:rPr>
                <w:rFonts w:ascii="Arial" w:hAnsi="Arial" w:cs="Arial"/>
                <w:b/>
                <w:bCs/>
                <w:sz w:val="18"/>
                <w:szCs w:val="18"/>
              </w:rPr>
              <w:t>2</w:t>
            </w:r>
            <w:r>
              <w:rPr>
                <w:rFonts w:ascii="Arial" w:hAnsi="Arial" w:cs="Arial"/>
                <w:b/>
                <w:bCs/>
                <w:sz w:val="18"/>
                <w:szCs w:val="18"/>
              </w:rPr>
              <w:t>9</w:t>
            </w:r>
            <w:r w:rsidR="004856C9">
              <w:rPr>
                <w:rFonts w:ascii="Arial" w:hAnsi="Arial" w:cs="Arial"/>
                <w:b/>
                <w:bCs/>
                <w:sz w:val="18"/>
                <w:szCs w:val="18"/>
              </w:rPr>
              <w:t>.2</w:t>
            </w:r>
          </w:p>
        </w:tc>
        <w:tc>
          <w:tcPr>
            <w:tcW w:w="7398" w:type="dxa"/>
            <w:gridSpan w:val="4"/>
          </w:tcPr>
          <w:p w14:paraId="55B645F1" w14:textId="77777777" w:rsidR="00EF19BF"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EF19BF">
              <w:rPr>
                <w:rFonts w:ascii="Arial" w:hAnsi="Arial" w:cs="Arial"/>
                <w:bCs/>
                <w:sz w:val="18"/>
                <w:szCs w:val="18"/>
              </w:rPr>
              <w:t>Awaited.</w:t>
            </w:r>
          </w:p>
          <w:p w14:paraId="50D64027" w14:textId="491CFE61" w:rsidR="00605684" w:rsidRPr="00EF19BF" w:rsidRDefault="00605684" w:rsidP="004856C9">
            <w:pPr>
              <w:rPr>
                <w:rFonts w:ascii="Arial" w:hAnsi="Arial" w:cs="Arial"/>
                <w:bCs/>
                <w:sz w:val="18"/>
                <w:szCs w:val="18"/>
              </w:rPr>
            </w:pPr>
            <w:r>
              <w:rPr>
                <w:rFonts w:ascii="Arial" w:hAnsi="Arial" w:cs="Arial"/>
                <w:bCs/>
                <w:sz w:val="18"/>
                <w:szCs w:val="18"/>
              </w:rPr>
              <w:t>No further update has been received about the leak from the soakaway.</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510F5A" w:rsidRPr="0055655A" w14:paraId="03C047B6" w14:textId="77777777" w:rsidTr="00716391">
        <w:tc>
          <w:tcPr>
            <w:tcW w:w="993" w:type="dxa"/>
          </w:tcPr>
          <w:p w14:paraId="473CB98C" w14:textId="77777777" w:rsidR="00510F5A" w:rsidRDefault="007E681E" w:rsidP="004856C9">
            <w:pPr>
              <w:jc w:val="center"/>
              <w:rPr>
                <w:rFonts w:ascii="Arial" w:hAnsi="Arial" w:cs="Arial"/>
                <w:b/>
                <w:bCs/>
                <w:sz w:val="18"/>
                <w:szCs w:val="18"/>
              </w:rPr>
            </w:pPr>
            <w:r>
              <w:rPr>
                <w:rFonts w:ascii="Arial" w:hAnsi="Arial" w:cs="Arial"/>
                <w:b/>
                <w:bCs/>
                <w:sz w:val="18"/>
                <w:szCs w:val="18"/>
              </w:rPr>
              <w:t>15</w:t>
            </w:r>
            <w:r w:rsidR="00015048">
              <w:rPr>
                <w:rFonts w:ascii="Arial" w:hAnsi="Arial" w:cs="Arial"/>
                <w:b/>
                <w:bCs/>
                <w:sz w:val="18"/>
                <w:szCs w:val="18"/>
              </w:rPr>
              <w:t>3</w:t>
            </w:r>
            <w:r w:rsidR="00510F5A">
              <w:rPr>
                <w:rFonts w:ascii="Arial" w:hAnsi="Arial" w:cs="Arial"/>
                <w:b/>
                <w:bCs/>
                <w:sz w:val="18"/>
                <w:szCs w:val="18"/>
              </w:rPr>
              <w:t>9.3</w:t>
            </w:r>
          </w:p>
        </w:tc>
        <w:tc>
          <w:tcPr>
            <w:tcW w:w="879" w:type="dxa"/>
          </w:tcPr>
          <w:p w14:paraId="7FA70ECA" w14:textId="77777777" w:rsidR="00510F5A" w:rsidRDefault="007E681E" w:rsidP="004856C9">
            <w:pPr>
              <w:jc w:val="center"/>
              <w:rPr>
                <w:rFonts w:ascii="Arial" w:hAnsi="Arial" w:cs="Arial"/>
                <w:b/>
                <w:bCs/>
                <w:sz w:val="18"/>
                <w:szCs w:val="18"/>
              </w:rPr>
            </w:pPr>
            <w:r>
              <w:rPr>
                <w:rFonts w:ascii="Arial" w:hAnsi="Arial" w:cs="Arial"/>
                <w:b/>
                <w:bCs/>
                <w:sz w:val="18"/>
                <w:szCs w:val="18"/>
              </w:rPr>
              <w:t>15</w:t>
            </w:r>
            <w:r w:rsidR="00015048">
              <w:rPr>
                <w:rFonts w:ascii="Arial" w:hAnsi="Arial" w:cs="Arial"/>
                <w:b/>
                <w:bCs/>
                <w:sz w:val="18"/>
                <w:szCs w:val="18"/>
              </w:rPr>
              <w:t>2</w:t>
            </w:r>
            <w:r>
              <w:rPr>
                <w:rFonts w:ascii="Arial" w:hAnsi="Arial" w:cs="Arial"/>
                <w:b/>
                <w:bCs/>
                <w:sz w:val="18"/>
                <w:szCs w:val="18"/>
              </w:rPr>
              <w:t>9</w:t>
            </w:r>
            <w:r w:rsidR="00510F5A">
              <w:rPr>
                <w:rFonts w:ascii="Arial" w:hAnsi="Arial" w:cs="Arial"/>
                <w:b/>
                <w:bCs/>
                <w:sz w:val="18"/>
                <w:szCs w:val="18"/>
              </w:rPr>
              <w:t>.3</w:t>
            </w:r>
          </w:p>
        </w:tc>
        <w:tc>
          <w:tcPr>
            <w:tcW w:w="7398" w:type="dxa"/>
            <w:gridSpan w:val="4"/>
          </w:tcPr>
          <w:p w14:paraId="46EF60E8" w14:textId="5817E7B6" w:rsidR="00510F5A" w:rsidRPr="00510F5A" w:rsidRDefault="00510F5A" w:rsidP="004856C9">
            <w:pPr>
              <w:rPr>
                <w:rFonts w:ascii="Arial" w:hAnsi="Arial" w:cs="Arial"/>
                <w:bCs/>
                <w:sz w:val="18"/>
                <w:szCs w:val="18"/>
              </w:rPr>
            </w:pPr>
            <w:r>
              <w:rPr>
                <w:rFonts w:ascii="Arial" w:hAnsi="Arial" w:cs="Arial"/>
                <w:b/>
                <w:bCs/>
                <w:sz w:val="18"/>
                <w:szCs w:val="18"/>
              </w:rPr>
              <w:t>Open Spaces Balance</w:t>
            </w:r>
            <w:r w:rsidR="007E681E">
              <w:rPr>
                <w:rFonts w:ascii="Arial" w:hAnsi="Arial" w:cs="Arial"/>
                <w:bCs/>
                <w:sz w:val="18"/>
                <w:szCs w:val="18"/>
              </w:rPr>
              <w:t xml:space="preserve"> </w:t>
            </w:r>
            <w:r w:rsidR="00DB5DC6">
              <w:rPr>
                <w:rFonts w:ascii="Arial" w:hAnsi="Arial" w:cs="Arial"/>
                <w:bCs/>
                <w:sz w:val="18"/>
                <w:szCs w:val="18"/>
              </w:rPr>
              <w:t xml:space="preserve">– </w:t>
            </w:r>
            <w:r w:rsidR="001B4929">
              <w:rPr>
                <w:rFonts w:ascii="Arial" w:hAnsi="Arial" w:cs="Arial"/>
                <w:bCs/>
                <w:sz w:val="18"/>
                <w:szCs w:val="18"/>
              </w:rPr>
              <w:t>A claim for the Open Spaces balance of £1,111</w:t>
            </w:r>
            <w:r w:rsidR="00635257">
              <w:rPr>
                <w:rFonts w:ascii="Arial" w:hAnsi="Arial" w:cs="Arial"/>
                <w:bCs/>
                <w:sz w:val="18"/>
                <w:szCs w:val="18"/>
              </w:rPr>
              <w:t xml:space="preserve"> has been made against the works carried out to replace the bark areas at Stoke Charity.</w:t>
            </w:r>
          </w:p>
        </w:tc>
        <w:tc>
          <w:tcPr>
            <w:tcW w:w="795" w:type="dxa"/>
          </w:tcPr>
          <w:p w14:paraId="68657221" w14:textId="77777777" w:rsidR="00510F5A" w:rsidRDefault="00DB5DC6"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6D851A1" w14:textId="77777777" w:rsidR="00510F5A" w:rsidRPr="0055655A" w:rsidRDefault="00510F5A"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77777777" w:rsidR="004856C9" w:rsidRPr="00F025BD" w:rsidRDefault="007E681E" w:rsidP="004856C9">
            <w:pPr>
              <w:jc w:val="center"/>
              <w:rPr>
                <w:rFonts w:ascii="Arial" w:hAnsi="Arial" w:cs="Arial"/>
                <w:b/>
                <w:bCs/>
                <w:sz w:val="18"/>
                <w:szCs w:val="18"/>
              </w:rPr>
            </w:pPr>
            <w:r>
              <w:rPr>
                <w:rFonts w:ascii="Arial" w:hAnsi="Arial" w:cs="Arial"/>
                <w:b/>
                <w:bCs/>
                <w:sz w:val="18"/>
                <w:szCs w:val="18"/>
              </w:rPr>
              <w:t>15</w:t>
            </w:r>
            <w:r w:rsidR="00015048">
              <w:rPr>
                <w:rFonts w:ascii="Arial" w:hAnsi="Arial" w:cs="Arial"/>
                <w:b/>
                <w:bCs/>
                <w:sz w:val="18"/>
                <w:szCs w:val="18"/>
              </w:rPr>
              <w:t>4</w:t>
            </w:r>
            <w:r w:rsidR="0096455E">
              <w:rPr>
                <w:rFonts w:ascii="Arial" w:hAnsi="Arial" w:cs="Arial"/>
                <w:b/>
                <w:bCs/>
                <w:sz w:val="18"/>
                <w:szCs w:val="18"/>
              </w:rPr>
              <w:t>0</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77777777" w:rsidR="004856C9" w:rsidRDefault="004856C9" w:rsidP="004856C9">
            <w:pPr>
              <w:rPr>
                <w:rFonts w:ascii="Arial" w:hAnsi="Arial" w:cs="Arial"/>
                <w:bCs/>
                <w:sz w:val="18"/>
                <w:szCs w:val="18"/>
              </w:rPr>
            </w:pPr>
            <w:proofErr w:type="gramStart"/>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w:t>
            </w:r>
            <w:proofErr w:type="gramEnd"/>
            <w:r>
              <w:rPr>
                <w:rFonts w:ascii="Arial" w:hAnsi="Arial" w:cs="Arial"/>
                <w:b/>
                <w:bCs/>
                <w:sz w:val="18"/>
                <w:szCs w:val="18"/>
                <w:u w:val="single"/>
              </w:rPr>
              <w:t xml:space="preserve">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77777777" w:rsidR="003E044C" w:rsidRDefault="007E681E" w:rsidP="004856C9">
            <w:pPr>
              <w:jc w:val="center"/>
              <w:rPr>
                <w:rFonts w:ascii="Arial" w:hAnsi="Arial" w:cs="Arial"/>
                <w:b/>
                <w:bCs/>
                <w:sz w:val="18"/>
                <w:szCs w:val="18"/>
              </w:rPr>
            </w:pPr>
            <w:r>
              <w:rPr>
                <w:rFonts w:ascii="Arial" w:hAnsi="Arial" w:cs="Arial"/>
                <w:b/>
                <w:bCs/>
                <w:sz w:val="18"/>
                <w:szCs w:val="18"/>
              </w:rPr>
              <w:t>15</w:t>
            </w:r>
            <w:r w:rsidR="00015048">
              <w:rPr>
                <w:rFonts w:ascii="Arial" w:hAnsi="Arial" w:cs="Arial"/>
                <w:b/>
                <w:bCs/>
                <w:sz w:val="18"/>
                <w:szCs w:val="18"/>
              </w:rPr>
              <w:t>4</w:t>
            </w:r>
            <w:r w:rsidR="00F76A38">
              <w:rPr>
                <w:rFonts w:ascii="Arial" w:hAnsi="Arial" w:cs="Arial"/>
                <w:b/>
                <w:bCs/>
                <w:sz w:val="18"/>
                <w:szCs w:val="18"/>
              </w:rPr>
              <w:t>0</w:t>
            </w:r>
            <w:r>
              <w:rPr>
                <w:rFonts w:ascii="Arial" w:hAnsi="Arial" w:cs="Arial"/>
                <w:b/>
                <w:bCs/>
                <w:sz w:val="18"/>
                <w:szCs w:val="18"/>
              </w:rPr>
              <w:t>.1</w:t>
            </w:r>
          </w:p>
        </w:tc>
        <w:tc>
          <w:tcPr>
            <w:tcW w:w="879" w:type="dxa"/>
            <w:tcBorders>
              <w:bottom w:val="single" w:sz="4" w:space="0" w:color="auto"/>
            </w:tcBorders>
            <w:shd w:val="clear" w:color="auto" w:fill="FFFFFF"/>
          </w:tcPr>
          <w:p w14:paraId="1A55D459" w14:textId="77777777" w:rsidR="003E044C" w:rsidRDefault="007E681E" w:rsidP="004856C9">
            <w:pPr>
              <w:jc w:val="center"/>
              <w:rPr>
                <w:rFonts w:ascii="Arial" w:hAnsi="Arial" w:cs="Arial"/>
                <w:b/>
                <w:bCs/>
                <w:sz w:val="18"/>
                <w:szCs w:val="18"/>
              </w:rPr>
            </w:pPr>
            <w:r>
              <w:rPr>
                <w:rFonts w:ascii="Arial" w:hAnsi="Arial" w:cs="Arial"/>
                <w:b/>
                <w:bCs/>
                <w:sz w:val="18"/>
                <w:szCs w:val="18"/>
              </w:rPr>
              <w:t>15</w:t>
            </w:r>
            <w:r w:rsidR="00015048">
              <w:rPr>
                <w:rFonts w:ascii="Arial" w:hAnsi="Arial" w:cs="Arial"/>
                <w:b/>
                <w:bCs/>
                <w:sz w:val="18"/>
                <w:szCs w:val="18"/>
              </w:rPr>
              <w:t>3</w:t>
            </w:r>
            <w:r>
              <w:rPr>
                <w:rFonts w:ascii="Arial" w:hAnsi="Arial" w:cs="Arial"/>
                <w:b/>
                <w:bCs/>
                <w:sz w:val="18"/>
                <w:szCs w:val="18"/>
              </w:rPr>
              <w:t>0</w:t>
            </w:r>
            <w:r w:rsidR="00416FA3">
              <w:rPr>
                <w:rFonts w:ascii="Arial" w:hAnsi="Arial" w:cs="Arial"/>
                <w:b/>
                <w:bCs/>
                <w:sz w:val="18"/>
                <w:szCs w:val="18"/>
              </w:rPr>
              <w:t>.2</w:t>
            </w:r>
          </w:p>
        </w:tc>
        <w:tc>
          <w:tcPr>
            <w:tcW w:w="7398" w:type="dxa"/>
            <w:gridSpan w:val="4"/>
            <w:tcBorders>
              <w:bottom w:val="single" w:sz="4" w:space="0" w:color="auto"/>
            </w:tcBorders>
            <w:shd w:val="clear" w:color="auto" w:fill="FFFFFF"/>
          </w:tcPr>
          <w:p w14:paraId="69C01F1E" w14:textId="3667CF5D" w:rsidR="003E044C" w:rsidRPr="003E044C" w:rsidRDefault="003E044C" w:rsidP="005A1D99">
            <w:pPr>
              <w:rPr>
                <w:rFonts w:ascii="Arial" w:hAnsi="Arial" w:cs="Arial"/>
                <w:bCs/>
                <w:sz w:val="18"/>
                <w:szCs w:val="18"/>
              </w:rPr>
            </w:pPr>
            <w:r>
              <w:rPr>
                <w:rFonts w:ascii="Arial" w:hAnsi="Arial" w:cs="Arial"/>
                <w:b/>
                <w:bCs/>
                <w:sz w:val="18"/>
                <w:szCs w:val="18"/>
              </w:rPr>
              <w:t>Noticeboard</w:t>
            </w:r>
            <w:r w:rsidR="00691DF3">
              <w:rPr>
                <w:rFonts w:ascii="Arial" w:hAnsi="Arial" w:cs="Arial"/>
                <w:bCs/>
                <w:sz w:val="18"/>
                <w:szCs w:val="18"/>
              </w:rPr>
              <w:t xml:space="preserve"> </w:t>
            </w:r>
            <w:r w:rsidR="009E4FDB">
              <w:rPr>
                <w:rFonts w:ascii="Arial" w:hAnsi="Arial" w:cs="Arial"/>
                <w:bCs/>
                <w:sz w:val="18"/>
                <w:szCs w:val="18"/>
              </w:rPr>
              <w:t xml:space="preserve">– </w:t>
            </w:r>
            <w:r w:rsidR="00E17CE5">
              <w:rPr>
                <w:rFonts w:ascii="Arial" w:hAnsi="Arial" w:cs="Arial"/>
                <w:bCs/>
                <w:sz w:val="18"/>
                <w:szCs w:val="18"/>
              </w:rPr>
              <w:t>Carried forward to the February meeting.</w:t>
            </w:r>
          </w:p>
        </w:tc>
        <w:tc>
          <w:tcPr>
            <w:tcW w:w="795" w:type="dxa"/>
            <w:tcBorders>
              <w:bottom w:val="single" w:sz="4" w:space="0" w:color="auto"/>
            </w:tcBorders>
            <w:shd w:val="clear" w:color="auto" w:fill="FFFFFF"/>
          </w:tcPr>
          <w:p w14:paraId="0A76A901" w14:textId="77777777" w:rsidR="003E044C" w:rsidRDefault="00DF2ED1" w:rsidP="00D543E2">
            <w:pPr>
              <w:rPr>
                <w:rFonts w:ascii="Arial" w:hAnsi="Arial" w:cs="Arial"/>
                <w:sz w:val="18"/>
                <w:szCs w:val="18"/>
              </w:rPr>
            </w:pPr>
            <w:r>
              <w:rPr>
                <w:rFonts w:ascii="Arial" w:hAnsi="Arial" w:cs="Arial"/>
                <w:sz w:val="18"/>
                <w:szCs w:val="18"/>
              </w:rPr>
              <w:t>DJ/PM</w:t>
            </w: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AF229C" w:rsidRPr="0055655A" w14:paraId="75FA1080" w14:textId="77777777" w:rsidTr="000D0DEA">
        <w:trPr>
          <w:trHeight w:val="293"/>
        </w:trPr>
        <w:tc>
          <w:tcPr>
            <w:tcW w:w="993" w:type="dxa"/>
            <w:tcBorders>
              <w:bottom w:val="single" w:sz="4" w:space="0" w:color="auto"/>
            </w:tcBorders>
            <w:shd w:val="clear" w:color="auto" w:fill="FFFFFF"/>
          </w:tcPr>
          <w:p w14:paraId="34B4622F" w14:textId="77777777" w:rsidR="00AF229C" w:rsidRDefault="00AF229C" w:rsidP="004856C9">
            <w:pPr>
              <w:jc w:val="center"/>
              <w:rPr>
                <w:rFonts w:ascii="Arial" w:hAnsi="Arial" w:cs="Arial"/>
                <w:b/>
                <w:bCs/>
                <w:sz w:val="18"/>
                <w:szCs w:val="18"/>
              </w:rPr>
            </w:pPr>
            <w:r>
              <w:rPr>
                <w:rFonts w:ascii="Arial" w:hAnsi="Arial" w:cs="Arial"/>
                <w:b/>
                <w:bCs/>
                <w:sz w:val="18"/>
                <w:szCs w:val="18"/>
              </w:rPr>
              <w:t>1540.2</w:t>
            </w:r>
          </w:p>
        </w:tc>
        <w:tc>
          <w:tcPr>
            <w:tcW w:w="879" w:type="dxa"/>
            <w:tcBorders>
              <w:bottom w:val="single" w:sz="4" w:space="0" w:color="auto"/>
            </w:tcBorders>
            <w:shd w:val="clear" w:color="auto" w:fill="FFFFFF"/>
          </w:tcPr>
          <w:p w14:paraId="07276751" w14:textId="77777777" w:rsidR="00AF229C" w:rsidRDefault="00AF229C"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14:paraId="0DB3316C" w14:textId="5D224120" w:rsidR="00AF229C" w:rsidRPr="00121F9F" w:rsidRDefault="00AF229C" w:rsidP="005A1D99">
            <w:pPr>
              <w:rPr>
                <w:rFonts w:ascii="Arial" w:hAnsi="Arial" w:cs="Arial"/>
                <w:bCs/>
                <w:sz w:val="18"/>
                <w:szCs w:val="18"/>
              </w:rPr>
            </w:pPr>
            <w:proofErr w:type="spellStart"/>
            <w:r>
              <w:rPr>
                <w:rFonts w:ascii="Arial" w:hAnsi="Arial" w:cs="Arial"/>
                <w:b/>
                <w:bCs/>
                <w:sz w:val="18"/>
                <w:szCs w:val="18"/>
              </w:rPr>
              <w:t>Lengthsman</w:t>
            </w:r>
            <w:proofErr w:type="spellEnd"/>
            <w:r>
              <w:rPr>
                <w:rFonts w:ascii="Arial" w:hAnsi="Arial" w:cs="Arial"/>
                <w:b/>
                <w:bCs/>
                <w:sz w:val="18"/>
                <w:szCs w:val="18"/>
              </w:rPr>
              <w:t xml:space="preserve"> Visit 22/1/18 </w:t>
            </w:r>
            <w:r w:rsidR="00121F9F">
              <w:rPr>
                <w:rFonts w:ascii="Arial" w:hAnsi="Arial" w:cs="Arial"/>
                <w:b/>
                <w:bCs/>
                <w:sz w:val="18"/>
                <w:szCs w:val="18"/>
              </w:rPr>
              <w:t>–</w:t>
            </w:r>
            <w:r>
              <w:rPr>
                <w:rFonts w:ascii="Arial" w:hAnsi="Arial" w:cs="Arial"/>
                <w:b/>
                <w:bCs/>
                <w:sz w:val="18"/>
                <w:szCs w:val="18"/>
              </w:rPr>
              <w:t xml:space="preserve"> </w:t>
            </w:r>
            <w:r w:rsidR="00121F9F">
              <w:rPr>
                <w:rFonts w:ascii="Arial" w:hAnsi="Arial" w:cs="Arial"/>
                <w:bCs/>
                <w:sz w:val="18"/>
                <w:szCs w:val="18"/>
              </w:rPr>
              <w:t xml:space="preserve">The </w:t>
            </w:r>
            <w:proofErr w:type="spellStart"/>
            <w:r w:rsidR="00121F9F">
              <w:rPr>
                <w:rFonts w:ascii="Arial" w:hAnsi="Arial" w:cs="Arial"/>
                <w:bCs/>
                <w:sz w:val="18"/>
                <w:szCs w:val="18"/>
              </w:rPr>
              <w:t>Lengthsman</w:t>
            </w:r>
            <w:proofErr w:type="spellEnd"/>
            <w:r w:rsidR="00121F9F">
              <w:rPr>
                <w:rFonts w:ascii="Arial" w:hAnsi="Arial" w:cs="Arial"/>
                <w:bCs/>
                <w:sz w:val="18"/>
                <w:szCs w:val="18"/>
              </w:rPr>
              <w:t xml:space="preserve"> will be asked to clean road signs and carry out flood mitigation works on his visit unless more urgent matters are identified.</w:t>
            </w:r>
          </w:p>
        </w:tc>
        <w:tc>
          <w:tcPr>
            <w:tcW w:w="795" w:type="dxa"/>
            <w:tcBorders>
              <w:bottom w:val="single" w:sz="4" w:space="0" w:color="auto"/>
            </w:tcBorders>
            <w:shd w:val="clear" w:color="auto" w:fill="FFFFFF"/>
          </w:tcPr>
          <w:p w14:paraId="2E7BA90B" w14:textId="77777777" w:rsidR="00AF229C" w:rsidRDefault="00AF229C" w:rsidP="00D543E2">
            <w:pPr>
              <w:rPr>
                <w:rFonts w:ascii="Arial" w:hAnsi="Arial" w:cs="Arial"/>
                <w:sz w:val="18"/>
                <w:szCs w:val="18"/>
              </w:rPr>
            </w:pPr>
          </w:p>
        </w:tc>
        <w:tc>
          <w:tcPr>
            <w:tcW w:w="454" w:type="dxa"/>
            <w:gridSpan w:val="2"/>
            <w:tcBorders>
              <w:bottom w:val="single" w:sz="4" w:space="0" w:color="auto"/>
            </w:tcBorders>
            <w:shd w:val="clear" w:color="auto" w:fill="FFFFFF"/>
          </w:tcPr>
          <w:p w14:paraId="5910D64C" w14:textId="77777777" w:rsidR="00AF229C" w:rsidRPr="0055655A" w:rsidRDefault="00AF229C"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77777777" w:rsidR="004856C9" w:rsidRDefault="007E681E" w:rsidP="004856C9">
            <w:pPr>
              <w:jc w:val="center"/>
              <w:rPr>
                <w:rFonts w:ascii="Arial" w:hAnsi="Arial" w:cs="Arial"/>
                <w:b/>
                <w:bCs/>
                <w:sz w:val="18"/>
                <w:szCs w:val="18"/>
              </w:rPr>
            </w:pPr>
            <w:r>
              <w:rPr>
                <w:rFonts w:ascii="Arial" w:hAnsi="Arial" w:cs="Arial"/>
                <w:b/>
                <w:bCs/>
                <w:sz w:val="18"/>
                <w:szCs w:val="18"/>
              </w:rPr>
              <w:t>15</w:t>
            </w:r>
            <w:r w:rsidR="00015048">
              <w:rPr>
                <w:rFonts w:ascii="Arial" w:hAnsi="Arial" w:cs="Arial"/>
                <w:b/>
                <w:bCs/>
                <w:sz w:val="18"/>
                <w:szCs w:val="18"/>
              </w:rPr>
              <w:t>4</w:t>
            </w:r>
            <w:r w:rsidR="00F76A38">
              <w:rPr>
                <w:rFonts w:ascii="Arial" w:hAnsi="Arial" w:cs="Arial"/>
                <w:b/>
                <w:bCs/>
                <w:sz w:val="18"/>
                <w:szCs w:val="18"/>
              </w:rPr>
              <w:t>1</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4856C9" w:rsidRPr="0055655A" w14:paraId="5A1CCFEB" w14:textId="77777777" w:rsidTr="00416FA3">
        <w:trPr>
          <w:trHeight w:val="197"/>
        </w:trPr>
        <w:tc>
          <w:tcPr>
            <w:tcW w:w="993" w:type="dxa"/>
          </w:tcPr>
          <w:p w14:paraId="03BDFD8C" w14:textId="77777777" w:rsidR="004856C9" w:rsidRPr="00CE2772" w:rsidRDefault="004856C9" w:rsidP="004856C9">
            <w:pPr>
              <w:jc w:val="center"/>
              <w:rPr>
                <w:rFonts w:ascii="Arial" w:hAnsi="Arial" w:cs="Arial"/>
                <w:b/>
                <w:bCs/>
                <w:sz w:val="18"/>
                <w:szCs w:val="18"/>
              </w:rPr>
            </w:pPr>
          </w:p>
        </w:tc>
        <w:tc>
          <w:tcPr>
            <w:tcW w:w="879" w:type="dxa"/>
          </w:tcPr>
          <w:p w14:paraId="2AB49BD5" w14:textId="77777777" w:rsidR="004856C9" w:rsidRPr="00CE2772" w:rsidRDefault="004856C9" w:rsidP="004856C9">
            <w:pPr>
              <w:jc w:val="center"/>
              <w:rPr>
                <w:rFonts w:ascii="Arial" w:hAnsi="Arial" w:cs="Arial"/>
                <w:b/>
                <w:sz w:val="18"/>
                <w:szCs w:val="18"/>
              </w:rPr>
            </w:pPr>
          </w:p>
        </w:tc>
        <w:tc>
          <w:tcPr>
            <w:tcW w:w="7398" w:type="dxa"/>
            <w:gridSpan w:val="4"/>
          </w:tcPr>
          <w:p w14:paraId="6DCB0827" w14:textId="77777777"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14:paraId="2104AED7" w14:textId="77777777" w:rsidR="004856C9" w:rsidRPr="0055655A" w:rsidRDefault="004856C9" w:rsidP="004856C9">
            <w:pPr>
              <w:jc w:val="center"/>
              <w:rPr>
                <w:rFonts w:ascii="Arial" w:hAnsi="Arial" w:cs="Arial"/>
                <w:sz w:val="18"/>
                <w:szCs w:val="18"/>
              </w:rPr>
            </w:pPr>
          </w:p>
        </w:tc>
        <w:tc>
          <w:tcPr>
            <w:tcW w:w="454" w:type="dxa"/>
            <w:gridSpan w:val="2"/>
          </w:tcPr>
          <w:p w14:paraId="4BB42C85" w14:textId="77777777" w:rsidR="004856C9" w:rsidRPr="0055655A" w:rsidRDefault="004856C9" w:rsidP="004856C9">
            <w:pPr>
              <w:jc w:val="center"/>
              <w:rPr>
                <w:rFonts w:ascii="Arial" w:hAnsi="Arial" w:cs="Arial"/>
                <w:sz w:val="18"/>
                <w:szCs w:val="18"/>
              </w:rPr>
            </w:pPr>
          </w:p>
        </w:tc>
      </w:tr>
      <w:tr w:rsidR="00E35129" w:rsidRPr="00940E9B" w14:paraId="5A84CFD7" w14:textId="77777777" w:rsidTr="00716391">
        <w:tc>
          <w:tcPr>
            <w:tcW w:w="993" w:type="dxa"/>
          </w:tcPr>
          <w:p w14:paraId="1E614FE7" w14:textId="77777777" w:rsidR="00E35129" w:rsidRPr="00372AF6" w:rsidRDefault="007E681E" w:rsidP="00F13D4B">
            <w:pPr>
              <w:jc w:val="center"/>
              <w:rPr>
                <w:rFonts w:ascii="Arial" w:hAnsi="Arial" w:cs="Arial"/>
                <w:b/>
                <w:sz w:val="18"/>
                <w:szCs w:val="18"/>
              </w:rPr>
            </w:pPr>
            <w:r>
              <w:rPr>
                <w:rFonts w:ascii="Arial" w:hAnsi="Arial" w:cs="Arial"/>
                <w:b/>
                <w:sz w:val="18"/>
                <w:szCs w:val="18"/>
              </w:rPr>
              <w:t>15</w:t>
            </w:r>
            <w:r w:rsidR="00015048">
              <w:rPr>
                <w:rFonts w:ascii="Arial" w:hAnsi="Arial" w:cs="Arial"/>
                <w:b/>
                <w:sz w:val="18"/>
                <w:szCs w:val="18"/>
              </w:rPr>
              <w:t>4</w:t>
            </w:r>
            <w:r w:rsidR="00F76A38">
              <w:rPr>
                <w:rFonts w:ascii="Arial" w:hAnsi="Arial" w:cs="Arial"/>
                <w:b/>
                <w:sz w:val="18"/>
                <w:szCs w:val="18"/>
              </w:rPr>
              <w:t>1</w:t>
            </w:r>
            <w:r w:rsidR="00372AF6" w:rsidRPr="00372AF6">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643091E" w14:textId="77777777" w:rsidR="00E35129" w:rsidRPr="00372AF6" w:rsidRDefault="007E681E" w:rsidP="00F13D4B">
            <w:pPr>
              <w:jc w:val="center"/>
              <w:rPr>
                <w:rFonts w:ascii="Arial" w:hAnsi="Arial" w:cs="Arial"/>
                <w:b/>
                <w:sz w:val="18"/>
                <w:szCs w:val="18"/>
              </w:rPr>
            </w:pPr>
            <w:r>
              <w:rPr>
                <w:rFonts w:ascii="Arial" w:hAnsi="Arial" w:cs="Arial"/>
                <w:b/>
                <w:sz w:val="18"/>
                <w:szCs w:val="18"/>
              </w:rPr>
              <w:t>5</w:t>
            </w:r>
            <w:r w:rsidR="00145E3D">
              <w:rPr>
                <w:rFonts w:ascii="Arial" w:hAnsi="Arial" w:cs="Arial"/>
                <w:b/>
                <w:sz w:val="18"/>
                <w:szCs w:val="18"/>
              </w:rPr>
              <w:t>31</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18038" w14:textId="77777777" w:rsidR="00E35129" w:rsidRPr="00372AF6" w:rsidRDefault="00145E3D" w:rsidP="006726E9">
            <w:pPr>
              <w:pStyle w:val="PlainText"/>
              <w:rPr>
                <w:rFonts w:ascii="Arial" w:hAnsi="Arial" w:cs="Arial"/>
                <w:sz w:val="18"/>
                <w:szCs w:val="18"/>
              </w:rPr>
            </w:pPr>
            <w:r>
              <w:rPr>
                <w:rFonts w:ascii="Arial" w:hAnsi="Arial" w:cs="Arial"/>
                <w:sz w:val="18"/>
                <w:szCs w:val="18"/>
              </w:rPr>
              <w:t>Brook House, Grange Road, Wonston.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0A04A" w14:textId="77777777" w:rsidR="00E35129" w:rsidRPr="00372AF6" w:rsidRDefault="00145E3D" w:rsidP="004856C9">
            <w:pPr>
              <w:rPr>
                <w:rFonts w:ascii="Arial" w:hAnsi="Arial" w:cs="Arial"/>
                <w:sz w:val="18"/>
                <w:szCs w:val="18"/>
              </w:rPr>
            </w:pPr>
            <w:r>
              <w:rPr>
                <w:rFonts w:ascii="Arial" w:hAnsi="Arial" w:cs="Arial"/>
                <w:sz w:val="18"/>
                <w:szCs w:val="18"/>
              </w:rPr>
              <w:t>Raising of the roof over garage to form ancillary accommodation with dormer windows.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BB9A07" w14:textId="77777777" w:rsidR="007713A3" w:rsidRDefault="00145E3D" w:rsidP="00BC2983">
            <w:pPr>
              <w:jc w:val="center"/>
              <w:rPr>
                <w:rFonts w:ascii="Arial" w:hAnsi="Arial" w:cs="Arial"/>
                <w:b/>
                <w:sz w:val="18"/>
                <w:szCs w:val="18"/>
              </w:rPr>
            </w:pPr>
            <w:r>
              <w:rPr>
                <w:rFonts w:ascii="Arial" w:hAnsi="Arial" w:cs="Arial"/>
                <w:b/>
                <w:sz w:val="18"/>
                <w:szCs w:val="18"/>
              </w:rPr>
              <w:t>17/03007/HOU</w:t>
            </w:r>
          </w:p>
          <w:p w14:paraId="4BF1F659" w14:textId="21F1F4C8" w:rsidR="00E17CE5" w:rsidRPr="00EB405B" w:rsidRDefault="00E17CE5"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848867" w14:textId="77777777" w:rsidR="00E35129" w:rsidRPr="00372AF6" w:rsidRDefault="008B3C9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2371A99E" w14:textId="77777777" w:rsidR="00E35129" w:rsidRPr="00372AF6" w:rsidRDefault="00E35129" w:rsidP="004856C9">
            <w:pPr>
              <w:jc w:val="center"/>
              <w:rPr>
                <w:rFonts w:ascii="Arial" w:hAnsi="Arial" w:cs="Arial"/>
                <w:b/>
                <w:sz w:val="18"/>
                <w:szCs w:val="18"/>
              </w:rPr>
            </w:pPr>
          </w:p>
        </w:tc>
      </w:tr>
      <w:tr w:rsidR="00DD6724" w:rsidRPr="0055655A" w14:paraId="22B82FAA" w14:textId="77777777" w:rsidTr="00DD6724">
        <w:trPr>
          <w:trHeight w:val="265"/>
        </w:trPr>
        <w:tc>
          <w:tcPr>
            <w:tcW w:w="993" w:type="dxa"/>
            <w:shd w:val="clear" w:color="auto" w:fill="auto"/>
          </w:tcPr>
          <w:p w14:paraId="342642D9" w14:textId="77777777" w:rsidR="00DD6724" w:rsidRDefault="00DD6724" w:rsidP="004856C9">
            <w:pPr>
              <w:jc w:val="center"/>
              <w:rPr>
                <w:rFonts w:ascii="Arial" w:hAnsi="Arial" w:cs="Arial"/>
                <w:b/>
                <w:bCs/>
                <w:sz w:val="18"/>
                <w:szCs w:val="18"/>
              </w:rPr>
            </w:pPr>
            <w:r>
              <w:rPr>
                <w:rFonts w:ascii="Arial" w:hAnsi="Arial" w:cs="Arial"/>
                <w:b/>
                <w:bCs/>
                <w:sz w:val="18"/>
                <w:szCs w:val="18"/>
              </w:rPr>
              <w:t>1541.2</w:t>
            </w:r>
          </w:p>
        </w:tc>
        <w:tc>
          <w:tcPr>
            <w:tcW w:w="879" w:type="dxa"/>
            <w:shd w:val="clear" w:color="auto" w:fill="auto"/>
          </w:tcPr>
          <w:p w14:paraId="3ADF4D35" w14:textId="77777777" w:rsidR="00DD6724" w:rsidRDefault="00DD6724"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14:paraId="23A1C3F2" w14:textId="7C1FEC39" w:rsidR="00DD6724" w:rsidRPr="003557E3" w:rsidRDefault="00DD6724" w:rsidP="004856C9">
            <w:pPr>
              <w:rPr>
                <w:rFonts w:ascii="Arial" w:hAnsi="Arial" w:cs="Arial"/>
                <w:bCs/>
                <w:sz w:val="18"/>
                <w:szCs w:val="18"/>
              </w:rPr>
            </w:pPr>
            <w:r>
              <w:rPr>
                <w:rFonts w:ascii="Arial" w:hAnsi="Arial" w:cs="Arial"/>
                <w:b/>
                <w:bCs/>
                <w:sz w:val="18"/>
                <w:szCs w:val="18"/>
                <w:u w:val="single"/>
              </w:rPr>
              <w:t xml:space="preserve">Crookham Village PC </w:t>
            </w:r>
            <w:r w:rsidR="003557E3">
              <w:rPr>
                <w:rFonts w:ascii="Arial" w:hAnsi="Arial" w:cs="Arial"/>
                <w:b/>
                <w:bCs/>
                <w:sz w:val="18"/>
                <w:szCs w:val="18"/>
              </w:rPr>
              <w:t>–</w:t>
            </w:r>
            <w:r w:rsidR="003557E3">
              <w:rPr>
                <w:rFonts w:ascii="Arial" w:hAnsi="Arial" w:cs="Arial"/>
                <w:bCs/>
                <w:sz w:val="18"/>
                <w:szCs w:val="18"/>
              </w:rPr>
              <w:t xml:space="preserve"> It was </w:t>
            </w:r>
            <w:r w:rsidR="003557E3">
              <w:rPr>
                <w:rFonts w:ascii="Arial" w:hAnsi="Arial" w:cs="Arial"/>
                <w:b/>
                <w:bCs/>
                <w:sz w:val="18"/>
                <w:szCs w:val="18"/>
              </w:rPr>
              <w:t xml:space="preserve">agreed </w:t>
            </w:r>
            <w:r w:rsidR="003557E3">
              <w:rPr>
                <w:rFonts w:ascii="Arial" w:hAnsi="Arial" w:cs="Arial"/>
                <w:bCs/>
                <w:sz w:val="18"/>
                <w:szCs w:val="18"/>
              </w:rPr>
              <w:t>to write in support of the motion to have adequacy of on-site parking included as a planning consideration on existing houses. It was felt that where new homes have been built in the Parish with integral garages there is a potential for a reduction in available parking if conversions are applied for. Concern was also expressed where older buildings are being converted to flats or, as with the application at Old Saddlers, the number of flats is being increased.</w:t>
            </w:r>
          </w:p>
        </w:tc>
        <w:tc>
          <w:tcPr>
            <w:tcW w:w="795" w:type="dxa"/>
            <w:shd w:val="clear" w:color="auto" w:fill="auto"/>
          </w:tcPr>
          <w:p w14:paraId="0FE6DEA7" w14:textId="1F39ED88" w:rsidR="00DD6724" w:rsidRPr="0055655A" w:rsidRDefault="003557E3"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26F867F0" w14:textId="77777777" w:rsidR="00DD6724" w:rsidRPr="0055655A" w:rsidRDefault="00DD6724" w:rsidP="004856C9">
            <w:pPr>
              <w:jc w:val="center"/>
              <w:rPr>
                <w:rFonts w:ascii="Arial" w:hAnsi="Arial" w:cs="Arial"/>
                <w:sz w:val="18"/>
                <w:szCs w:val="18"/>
              </w:rPr>
            </w:pPr>
          </w:p>
        </w:tc>
      </w:tr>
      <w:tr w:rsidR="00E31730" w:rsidRPr="0055655A" w14:paraId="1E20257D" w14:textId="77777777" w:rsidTr="00792C76">
        <w:trPr>
          <w:trHeight w:val="265"/>
        </w:trPr>
        <w:tc>
          <w:tcPr>
            <w:tcW w:w="993" w:type="dxa"/>
            <w:shd w:val="clear" w:color="auto" w:fill="D9D9D9"/>
          </w:tcPr>
          <w:p w14:paraId="0F095F8F" w14:textId="77777777" w:rsidR="00E31730" w:rsidRDefault="007E681E" w:rsidP="004856C9">
            <w:pPr>
              <w:jc w:val="center"/>
              <w:rPr>
                <w:rFonts w:ascii="Arial" w:hAnsi="Arial" w:cs="Arial"/>
                <w:b/>
                <w:bCs/>
                <w:sz w:val="18"/>
                <w:szCs w:val="18"/>
              </w:rPr>
            </w:pPr>
            <w:r>
              <w:rPr>
                <w:rFonts w:ascii="Arial" w:hAnsi="Arial" w:cs="Arial"/>
                <w:b/>
                <w:bCs/>
                <w:sz w:val="18"/>
                <w:szCs w:val="18"/>
              </w:rPr>
              <w:t>15</w:t>
            </w:r>
            <w:r w:rsidR="00145E3D">
              <w:rPr>
                <w:rFonts w:ascii="Arial" w:hAnsi="Arial" w:cs="Arial"/>
                <w:b/>
                <w:bCs/>
                <w:sz w:val="18"/>
                <w:szCs w:val="18"/>
              </w:rPr>
              <w:t>4</w:t>
            </w:r>
            <w:r w:rsidR="0083340D">
              <w:rPr>
                <w:rFonts w:ascii="Arial" w:hAnsi="Arial" w:cs="Arial"/>
                <w:b/>
                <w:bCs/>
                <w:sz w:val="18"/>
                <w:szCs w:val="18"/>
              </w:rPr>
              <w:t>2</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77777777"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77777777" w:rsidR="004856C9" w:rsidRDefault="007E681E" w:rsidP="004856C9">
            <w:pPr>
              <w:jc w:val="center"/>
              <w:rPr>
                <w:rFonts w:ascii="Arial" w:hAnsi="Arial" w:cs="Arial"/>
                <w:b/>
                <w:sz w:val="18"/>
                <w:szCs w:val="18"/>
              </w:rPr>
            </w:pPr>
            <w:r>
              <w:rPr>
                <w:rFonts w:ascii="Arial" w:hAnsi="Arial" w:cs="Arial"/>
                <w:b/>
                <w:sz w:val="18"/>
                <w:szCs w:val="18"/>
              </w:rPr>
              <w:t>15</w:t>
            </w:r>
            <w:r w:rsidR="00145E3D">
              <w:rPr>
                <w:rFonts w:ascii="Arial" w:hAnsi="Arial" w:cs="Arial"/>
                <w:b/>
                <w:sz w:val="18"/>
                <w:szCs w:val="18"/>
              </w:rPr>
              <w:t>4</w:t>
            </w:r>
            <w:r>
              <w:rPr>
                <w:rFonts w:ascii="Arial" w:hAnsi="Arial" w:cs="Arial"/>
                <w:b/>
                <w:sz w:val="18"/>
                <w:szCs w:val="18"/>
              </w:rPr>
              <w:t>2</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77777777" w:rsidR="004856C9" w:rsidRDefault="007E681E" w:rsidP="004856C9">
            <w:pPr>
              <w:jc w:val="center"/>
              <w:rPr>
                <w:rFonts w:ascii="Arial" w:hAnsi="Arial" w:cs="Arial"/>
                <w:b/>
                <w:sz w:val="18"/>
                <w:szCs w:val="18"/>
              </w:rPr>
            </w:pPr>
            <w:r>
              <w:rPr>
                <w:rFonts w:ascii="Arial" w:hAnsi="Arial" w:cs="Arial"/>
                <w:b/>
                <w:sz w:val="18"/>
                <w:szCs w:val="18"/>
              </w:rPr>
              <w:t>15</w:t>
            </w:r>
            <w:r w:rsidR="00145E3D">
              <w:rPr>
                <w:rFonts w:ascii="Arial" w:hAnsi="Arial" w:cs="Arial"/>
                <w:b/>
                <w:sz w:val="18"/>
                <w:szCs w:val="18"/>
              </w:rPr>
              <w:t>3</w:t>
            </w:r>
            <w:r>
              <w:rPr>
                <w:rFonts w:ascii="Arial" w:hAnsi="Arial" w:cs="Arial"/>
                <w:b/>
                <w:sz w:val="18"/>
                <w:szCs w:val="18"/>
              </w:rPr>
              <w:t>2</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77777777"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7E681E">
              <w:rPr>
                <w:rFonts w:ascii="Arial" w:hAnsi="Arial" w:cs="Arial"/>
                <w:sz w:val="18"/>
                <w:szCs w:val="18"/>
              </w:rPr>
              <w:t>3</w:t>
            </w:r>
            <w:r w:rsidR="00145E3D">
              <w:rPr>
                <w:rFonts w:ascii="Arial" w:hAnsi="Arial" w:cs="Arial"/>
                <w:sz w:val="18"/>
                <w:szCs w:val="18"/>
              </w:rPr>
              <w:t>1</w:t>
            </w:r>
            <w:r w:rsidR="007E681E">
              <w:rPr>
                <w:rFonts w:ascii="Arial" w:hAnsi="Arial" w:cs="Arial"/>
                <w:sz w:val="18"/>
                <w:szCs w:val="18"/>
              </w:rPr>
              <w:t>/1</w:t>
            </w:r>
            <w:r w:rsidR="00145E3D">
              <w:rPr>
                <w:rFonts w:ascii="Arial" w:hAnsi="Arial" w:cs="Arial"/>
                <w:sz w:val="18"/>
                <w:szCs w:val="18"/>
              </w:rPr>
              <w:t>2</w:t>
            </w:r>
            <w:r w:rsidR="006726E9">
              <w:rPr>
                <w:rFonts w:ascii="Arial" w:hAnsi="Arial" w:cs="Arial"/>
                <w:sz w:val="18"/>
                <w:szCs w:val="18"/>
              </w:rPr>
              <w:t>/17</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CB0CC6">
              <w:rPr>
                <w:rFonts w:ascii="Arial" w:hAnsi="Arial" w:cs="Arial"/>
                <w:sz w:val="18"/>
                <w:szCs w:val="18"/>
              </w:rPr>
              <w:t>65,739.71</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r w:rsidR="00A37F62" w:rsidRPr="0043740D">
              <w:rPr>
                <w:rFonts w:ascii="Arial" w:hAnsi="Arial" w:cs="Arial"/>
                <w:sz w:val="18"/>
                <w:szCs w:val="18"/>
              </w:rPr>
              <w:t>are</w:t>
            </w:r>
            <w:r w:rsidR="007E681E">
              <w:rPr>
                <w:rFonts w:ascii="Arial" w:hAnsi="Arial" w:cs="Arial"/>
                <w:sz w:val="18"/>
                <w:szCs w:val="18"/>
              </w:rPr>
              <w:t xml:space="preserve"> £</w:t>
            </w:r>
            <w:r w:rsidR="00CB0CC6">
              <w:rPr>
                <w:rFonts w:ascii="Arial" w:hAnsi="Arial" w:cs="Arial"/>
                <w:sz w:val="18"/>
                <w:szCs w:val="18"/>
              </w:rPr>
              <w:t>35,904.71</w:t>
            </w:r>
            <w:r w:rsidR="00C46556">
              <w:rPr>
                <w:rFonts w:ascii="Arial" w:hAnsi="Arial" w:cs="Arial"/>
                <w:sz w:val="18"/>
                <w:szCs w:val="18"/>
              </w:rPr>
              <w:t>.</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83340D">
              <w:rPr>
                <w:rFonts w:ascii="Arial" w:hAnsi="Arial" w:cs="Arial"/>
                <w:sz w:val="18"/>
                <w:szCs w:val="18"/>
              </w:rPr>
              <w:t xml:space="preserve">for </w:t>
            </w:r>
            <w:r w:rsidR="00145E3D">
              <w:rPr>
                <w:rFonts w:ascii="Arial" w:hAnsi="Arial" w:cs="Arial"/>
                <w:sz w:val="18"/>
                <w:szCs w:val="18"/>
              </w:rPr>
              <w:t>January</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7E681E">
              <w:rPr>
                <w:rFonts w:ascii="Arial" w:hAnsi="Arial" w:cs="Arial"/>
                <w:sz w:val="18"/>
                <w:szCs w:val="18"/>
              </w:rPr>
              <w:t>£</w:t>
            </w:r>
            <w:r w:rsidR="00BE598B">
              <w:rPr>
                <w:rFonts w:ascii="Arial" w:hAnsi="Arial" w:cs="Arial"/>
                <w:sz w:val="18"/>
                <w:szCs w:val="18"/>
              </w:rPr>
              <w:t>15</w:t>
            </w:r>
            <w:r w:rsidR="00A0170F">
              <w:rPr>
                <w:rFonts w:ascii="Arial" w:hAnsi="Arial" w:cs="Arial"/>
                <w:sz w:val="18"/>
                <w:szCs w:val="18"/>
              </w:rPr>
              <w:t>8</w:t>
            </w:r>
            <w:r w:rsidR="00BE598B">
              <w:rPr>
                <w:rFonts w:ascii="Arial" w:hAnsi="Arial" w:cs="Arial"/>
                <w:sz w:val="18"/>
                <w:szCs w:val="18"/>
              </w:rPr>
              <w:t>5.37</w:t>
            </w:r>
            <w:r w:rsidR="00072C7D">
              <w:rPr>
                <w:rFonts w:ascii="Arial" w:hAnsi="Arial" w:cs="Arial"/>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77777777"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625C93" w:rsidRPr="006963EC" w14:paraId="30307F77" w14:textId="77777777" w:rsidTr="003B0674">
              <w:trPr>
                <w:trHeight w:val="256"/>
              </w:trPr>
              <w:tc>
                <w:tcPr>
                  <w:tcW w:w="2165" w:type="dxa"/>
                  <w:tcBorders>
                    <w:top w:val="nil"/>
                    <w:left w:val="nil"/>
                    <w:bottom w:val="nil"/>
                    <w:right w:val="nil"/>
                  </w:tcBorders>
                  <w:shd w:val="clear" w:color="auto" w:fill="auto"/>
                  <w:noWrap/>
                  <w:vAlign w:val="bottom"/>
                </w:tcPr>
                <w:p w14:paraId="0404DA70" w14:textId="77777777" w:rsidR="00625C93" w:rsidRDefault="00BE598B"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14:paraId="493CAED6" w14:textId="77777777" w:rsidR="00625C93" w:rsidRDefault="00BE598B" w:rsidP="004856C9">
                  <w:pPr>
                    <w:rPr>
                      <w:rFonts w:ascii="Arial" w:hAnsi="Arial" w:cs="Arial"/>
                      <w:b/>
                      <w:sz w:val="16"/>
                      <w:szCs w:val="16"/>
                      <w:lang w:eastAsia="en-GB"/>
                    </w:rPr>
                  </w:pPr>
                  <w:r>
                    <w:rPr>
                      <w:rFonts w:ascii="Arial" w:hAnsi="Arial" w:cs="Arial"/>
                      <w:b/>
                      <w:sz w:val="16"/>
                      <w:szCs w:val="16"/>
                      <w:lang w:eastAsia="en-GB"/>
                    </w:rPr>
                    <w:t xml:space="preserve">Hall rental </w:t>
                  </w:r>
                  <w:proofErr w:type="gramStart"/>
                  <w:r>
                    <w:rPr>
                      <w:rFonts w:ascii="Arial" w:hAnsi="Arial" w:cs="Arial"/>
                      <w:b/>
                      <w:sz w:val="16"/>
                      <w:szCs w:val="16"/>
                      <w:lang w:eastAsia="en-GB"/>
                    </w:rPr>
                    <w:t>( Oct</w:t>
                  </w:r>
                  <w:proofErr w:type="gramEnd"/>
                  <w:r>
                    <w:rPr>
                      <w:rFonts w:ascii="Arial" w:hAnsi="Arial" w:cs="Arial"/>
                      <w:b/>
                      <w:sz w:val="16"/>
                      <w:szCs w:val="16"/>
                      <w:lang w:eastAsia="en-GB"/>
                    </w:rPr>
                    <w:t xml:space="preserve"> &amp; Nov)</w:t>
                  </w:r>
                </w:p>
              </w:tc>
              <w:tc>
                <w:tcPr>
                  <w:tcW w:w="1281" w:type="dxa"/>
                  <w:tcBorders>
                    <w:left w:val="nil"/>
                    <w:right w:val="nil"/>
                  </w:tcBorders>
                  <w:shd w:val="clear" w:color="auto" w:fill="auto"/>
                  <w:noWrap/>
                  <w:vAlign w:val="bottom"/>
                </w:tcPr>
                <w:p w14:paraId="380C31C4" w14:textId="77777777" w:rsidR="00625C93" w:rsidRDefault="00BE598B" w:rsidP="00420C35">
                  <w:pPr>
                    <w:jc w:val="right"/>
                    <w:rPr>
                      <w:rFonts w:ascii="Calibri" w:hAnsi="Calibri"/>
                      <w:b/>
                      <w:sz w:val="16"/>
                      <w:szCs w:val="16"/>
                      <w:lang w:eastAsia="en-GB"/>
                    </w:rPr>
                  </w:pPr>
                  <w:r>
                    <w:rPr>
                      <w:rFonts w:ascii="Calibri" w:hAnsi="Calibri"/>
                      <w:b/>
                      <w:sz w:val="16"/>
                      <w:szCs w:val="16"/>
                      <w:lang w:eastAsia="en-GB"/>
                    </w:rPr>
                    <w:t>39.60</w:t>
                  </w:r>
                </w:p>
              </w:tc>
              <w:tc>
                <w:tcPr>
                  <w:tcW w:w="436" w:type="dxa"/>
                  <w:tcBorders>
                    <w:top w:val="nil"/>
                    <w:left w:val="nil"/>
                    <w:bottom w:val="nil"/>
                    <w:right w:val="nil"/>
                  </w:tcBorders>
                </w:tcPr>
                <w:p w14:paraId="46DE06DE" w14:textId="77777777"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14:paraId="4EBA443F" w14:textId="77777777"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5AD8F74E" w14:textId="77777777"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14:paraId="5094640B" w14:textId="77777777"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14:paraId="67CEEBBC" w14:textId="77777777"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14:paraId="0836812A" w14:textId="77777777"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14:paraId="2E05D105" w14:textId="77777777" w:rsidR="00625C93" w:rsidRPr="006963EC" w:rsidRDefault="00625C93" w:rsidP="004856C9">
                  <w:pPr>
                    <w:jc w:val="right"/>
                    <w:rPr>
                      <w:rFonts w:ascii="Calibri" w:hAnsi="Calibri"/>
                      <w:b/>
                      <w:sz w:val="18"/>
                      <w:szCs w:val="18"/>
                      <w:lang w:eastAsia="en-GB"/>
                    </w:rPr>
                  </w:pPr>
                </w:p>
              </w:tc>
            </w:tr>
            <w:tr w:rsidR="00BE598B" w:rsidRPr="006963EC" w14:paraId="5D30E964" w14:textId="77777777" w:rsidTr="003B0674">
              <w:trPr>
                <w:trHeight w:val="256"/>
              </w:trPr>
              <w:tc>
                <w:tcPr>
                  <w:tcW w:w="2165" w:type="dxa"/>
                  <w:tcBorders>
                    <w:top w:val="nil"/>
                    <w:left w:val="nil"/>
                    <w:bottom w:val="nil"/>
                    <w:right w:val="nil"/>
                  </w:tcBorders>
                  <w:shd w:val="clear" w:color="auto" w:fill="auto"/>
                  <w:noWrap/>
                  <w:vAlign w:val="bottom"/>
                </w:tcPr>
                <w:p w14:paraId="4F96B91E" w14:textId="77777777" w:rsidR="00BE598B" w:rsidRDefault="00BE598B" w:rsidP="004856C9">
                  <w:pPr>
                    <w:rPr>
                      <w:rFonts w:ascii="Arial" w:hAnsi="Arial" w:cs="Arial"/>
                      <w:b/>
                      <w:sz w:val="16"/>
                      <w:szCs w:val="16"/>
                      <w:lang w:eastAsia="en-GB"/>
                    </w:rPr>
                  </w:pPr>
                  <w:proofErr w:type="spellStart"/>
                  <w:r>
                    <w:rPr>
                      <w:rFonts w:ascii="Arial" w:hAnsi="Arial" w:cs="Arial"/>
                      <w:b/>
                      <w:sz w:val="16"/>
                      <w:szCs w:val="16"/>
                      <w:lang w:eastAsia="en-GB"/>
                    </w:rPr>
                    <w:t>Soutar</w:t>
                  </w:r>
                  <w:proofErr w:type="spellEnd"/>
                  <w:r>
                    <w:rPr>
                      <w:rFonts w:ascii="Arial" w:hAnsi="Arial" w:cs="Arial"/>
                      <w:b/>
                      <w:sz w:val="16"/>
                      <w:szCs w:val="16"/>
                      <w:lang w:eastAsia="en-GB"/>
                    </w:rPr>
                    <w:t xml:space="preserve"> Garden Services</w:t>
                  </w:r>
                </w:p>
              </w:tc>
              <w:tc>
                <w:tcPr>
                  <w:tcW w:w="2936" w:type="dxa"/>
                  <w:tcBorders>
                    <w:top w:val="nil"/>
                    <w:left w:val="nil"/>
                    <w:bottom w:val="nil"/>
                    <w:right w:val="nil"/>
                  </w:tcBorders>
                  <w:shd w:val="clear" w:color="auto" w:fill="auto"/>
                  <w:noWrap/>
                  <w:vAlign w:val="bottom"/>
                </w:tcPr>
                <w:p w14:paraId="64489946"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Repairs &amp; noticeboard install.</w:t>
                  </w:r>
                </w:p>
              </w:tc>
              <w:tc>
                <w:tcPr>
                  <w:tcW w:w="1281" w:type="dxa"/>
                  <w:tcBorders>
                    <w:left w:val="nil"/>
                    <w:right w:val="nil"/>
                  </w:tcBorders>
                  <w:shd w:val="clear" w:color="auto" w:fill="auto"/>
                  <w:noWrap/>
                  <w:vAlign w:val="bottom"/>
                </w:tcPr>
                <w:p w14:paraId="502D096A" w14:textId="77777777" w:rsidR="00BE598B" w:rsidRDefault="00BE598B" w:rsidP="00420C35">
                  <w:pPr>
                    <w:jc w:val="right"/>
                    <w:rPr>
                      <w:rFonts w:ascii="Calibri" w:hAnsi="Calibri"/>
                      <w:b/>
                      <w:sz w:val="16"/>
                      <w:szCs w:val="16"/>
                      <w:lang w:eastAsia="en-GB"/>
                    </w:rPr>
                  </w:pPr>
                  <w:r>
                    <w:rPr>
                      <w:rFonts w:ascii="Calibri" w:hAnsi="Calibri"/>
                      <w:b/>
                      <w:sz w:val="16"/>
                      <w:szCs w:val="16"/>
                      <w:lang w:eastAsia="en-GB"/>
                    </w:rPr>
                    <w:t>691.00</w:t>
                  </w:r>
                </w:p>
              </w:tc>
              <w:tc>
                <w:tcPr>
                  <w:tcW w:w="436" w:type="dxa"/>
                  <w:tcBorders>
                    <w:top w:val="nil"/>
                    <w:left w:val="nil"/>
                    <w:bottom w:val="nil"/>
                    <w:right w:val="nil"/>
                  </w:tcBorders>
                </w:tcPr>
                <w:p w14:paraId="6ACF126E"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502E785"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B789FF8"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D9DF84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04BDB6C"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492D8737"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72A91FAB" w14:textId="77777777" w:rsidR="00BE598B" w:rsidRPr="006963EC" w:rsidRDefault="00BE598B" w:rsidP="004856C9">
                  <w:pPr>
                    <w:jc w:val="right"/>
                    <w:rPr>
                      <w:rFonts w:ascii="Calibri" w:hAnsi="Calibri"/>
                      <w:b/>
                      <w:sz w:val="18"/>
                      <w:szCs w:val="18"/>
                      <w:lang w:eastAsia="en-GB"/>
                    </w:rPr>
                  </w:pPr>
                </w:p>
              </w:tc>
            </w:tr>
            <w:tr w:rsidR="00BE598B" w:rsidRPr="006963EC" w14:paraId="0E06A20D" w14:textId="77777777" w:rsidTr="003B0674">
              <w:trPr>
                <w:trHeight w:val="256"/>
              </w:trPr>
              <w:tc>
                <w:tcPr>
                  <w:tcW w:w="2165" w:type="dxa"/>
                  <w:tcBorders>
                    <w:top w:val="nil"/>
                    <w:left w:val="nil"/>
                    <w:bottom w:val="nil"/>
                    <w:right w:val="nil"/>
                  </w:tcBorders>
                  <w:shd w:val="clear" w:color="auto" w:fill="auto"/>
                  <w:noWrap/>
                  <w:vAlign w:val="bottom"/>
                </w:tcPr>
                <w:p w14:paraId="38768E59"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Hants Pension Scheme</w:t>
                  </w:r>
                </w:p>
              </w:tc>
              <w:tc>
                <w:tcPr>
                  <w:tcW w:w="2936" w:type="dxa"/>
                  <w:tcBorders>
                    <w:top w:val="nil"/>
                    <w:left w:val="nil"/>
                    <w:bottom w:val="nil"/>
                    <w:right w:val="nil"/>
                  </w:tcBorders>
                  <w:shd w:val="clear" w:color="auto" w:fill="auto"/>
                  <w:noWrap/>
                  <w:vAlign w:val="bottom"/>
                </w:tcPr>
                <w:p w14:paraId="373FD130"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 xml:space="preserve">December </w:t>
                  </w:r>
                  <w:proofErr w:type="spellStart"/>
                  <w:r>
                    <w:rPr>
                      <w:rFonts w:ascii="Arial" w:hAnsi="Arial" w:cs="Arial"/>
                      <w:b/>
                      <w:sz w:val="16"/>
                      <w:szCs w:val="16"/>
                      <w:lang w:eastAsia="en-GB"/>
                    </w:rPr>
                    <w:t>pensiuon</w:t>
                  </w:r>
                  <w:proofErr w:type="spellEnd"/>
                  <w:r>
                    <w:rPr>
                      <w:rFonts w:ascii="Arial" w:hAnsi="Arial" w:cs="Arial"/>
                      <w:b/>
                      <w:sz w:val="16"/>
                      <w:szCs w:val="16"/>
                      <w:lang w:eastAsia="en-GB"/>
                    </w:rPr>
                    <w:t xml:space="preserve"> deductions</w:t>
                  </w:r>
                </w:p>
              </w:tc>
              <w:tc>
                <w:tcPr>
                  <w:tcW w:w="1281" w:type="dxa"/>
                  <w:tcBorders>
                    <w:left w:val="nil"/>
                    <w:right w:val="nil"/>
                  </w:tcBorders>
                  <w:shd w:val="clear" w:color="auto" w:fill="auto"/>
                  <w:noWrap/>
                  <w:vAlign w:val="bottom"/>
                </w:tcPr>
                <w:p w14:paraId="2648E4A6" w14:textId="77777777" w:rsidR="00BE598B" w:rsidRDefault="00BE598B" w:rsidP="00420C35">
                  <w:pPr>
                    <w:jc w:val="right"/>
                    <w:rPr>
                      <w:rFonts w:ascii="Calibri" w:hAnsi="Calibri"/>
                      <w:b/>
                      <w:sz w:val="16"/>
                      <w:szCs w:val="16"/>
                      <w:lang w:eastAsia="en-GB"/>
                    </w:rPr>
                  </w:pPr>
                  <w:r>
                    <w:rPr>
                      <w:rFonts w:ascii="Calibri" w:hAnsi="Calibri"/>
                      <w:b/>
                      <w:sz w:val="16"/>
                      <w:szCs w:val="16"/>
                      <w:lang w:eastAsia="en-GB"/>
                    </w:rPr>
                    <w:t>118.43</w:t>
                  </w:r>
                </w:p>
              </w:tc>
              <w:tc>
                <w:tcPr>
                  <w:tcW w:w="436" w:type="dxa"/>
                  <w:tcBorders>
                    <w:top w:val="nil"/>
                    <w:left w:val="nil"/>
                    <w:bottom w:val="nil"/>
                    <w:right w:val="nil"/>
                  </w:tcBorders>
                </w:tcPr>
                <w:p w14:paraId="55786F59"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8548845"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DFC77DD"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498F26FC"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3D77940"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4C534EB6"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2FF7A61" w14:textId="77777777" w:rsidR="00BE598B" w:rsidRPr="006963EC" w:rsidRDefault="00BE598B" w:rsidP="004856C9">
                  <w:pPr>
                    <w:jc w:val="right"/>
                    <w:rPr>
                      <w:rFonts w:ascii="Calibri" w:hAnsi="Calibri"/>
                      <w:b/>
                      <w:sz w:val="18"/>
                      <w:szCs w:val="18"/>
                      <w:lang w:eastAsia="en-GB"/>
                    </w:rPr>
                  </w:pPr>
                </w:p>
              </w:tc>
            </w:tr>
            <w:tr w:rsidR="00BE598B" w:rsidRPr="006963EC" w14:paraId="56A40CBB" w14:textId="77777777" w:rsidTr="003B0674">
              <w:trPr>
                <w:trHeight w:val="256"/>
              </w:trPr>
              <w:tc>
                <w:tcPr>
                  <w:tcW w:w="2165" w:type="dxa"/>
                  <w:tcBorders>
                    <w:top w:val="nil"/>
                    <w:left w:val="nil"/>
                    <w:bottom w:val="nil"/>
                    <w:right w:val="nil"/>
                  </w:tcBorders>
                  <w:shd w:val="clear" w:color="auto" w:fill="auto"/>
                  <w:noWrap/>
                  <w:vAlign w:val="bottom"/>
                </w:tcPr>
                <w:p w14:paraId="2F8372CA"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HMRC</w:t>
                  </w:r>
                </w:p>
              </w:tc>
              <w:tc>
                <w:tcPr>
                  <w:tcW w:w="2936" w:type="dxa"/>
                  <w:tcBorders>
                    <w:top w:val="nil"/>
                    <w:left w:val="nil"/>
                    <w:bottom w:val="nil"/>
                    <w:right w:val="nil"/>
                  </w:tcBorders>
                  <w:shd w:val="clear" w:color="auto" w:fill="auto"/>
                  <w:noWrap/>
                  <w:vAlign w:val="bottom"/>
                </w:tcPr>
                <w:p w14:paraId="60D76D59"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3</w:t>
                  </w:r>
                  <w:r w:rsidRPr="00BE598B">
                    <w:rPr>
                      <w:rFonts w:ascii="Arial" w:hAnsi="Arial" w:cs="Arial"/>
                      <w:b/>
                      <w:sz w:val="16"/>
                      <w:szCs w:val="16"/>
                      <w:vertAlign w:val="superscript"/>
                      <w:lang w:eastAsia="en-GB"/>
                    </w:rPr>
                    <w:t>rd</w:t>
                  </w:r>
                  <w:r>
                    <w:rPr>
                      <w:rFonts w:ascii="Arial" w:hAnsi="Arial" w:cs="Arial"/>
                      <w:b/>
                      <w:sz w:val="16"/>
                      <w:szCs w:val="16"/>
                      <w:lang w:eastAsia="en-GB"/>
                    </w:rPr>
                    <w:t xml:space="preserve"> Quarter PAYE</w:t>
                  </w:r>
                </w:p>
              </w:tc>
              <w:tc>
                <w:tcPr>
                  <w:tcW w:w="1281" w:type="dxa"/>
                  <w:tcBorders>
                    <w:left w:val="nil"/>
                    <w:right w:val="nil"/>
                  </w:tcBorders>
                  <w:shd w:val="clear" w:color="auto" w:fill="auto"/>
                  <w:noWrap/>
                  <w:vAlign w:val="bottom"/>
                </w:tcPr>
                <w:p w14:paraId="438AD17D" w14:textId="77777777" w:rsidR="00BE598B" w:rsidRDefault="00BE598B" w:rsidP="00420C35">
                  <w:pPr>
                    <w:jc w:val="right"/>
                    <w:rPr>
                      <w:rFonts w:ascii="Calibri" w:hAnsi="Calibri"/>
                      <w:b/>
                      <w:sz w:val="16"/>
                      <w:szCs w:val="16"/>
                      <w:lang w:eastAsia="en-GB"/>
                    </w:rPr>
                  </w:pPr>
                  <w:r>
                    <w:rPr>
                      <w:rFonts w:ascii="Calibri" w:hAnsi="Calibri"/>
                      <w:b/>
                      <w:sz w:val="16"/>
                      <w:szCs w:val="16"/>
                      <w:lang w:eastAsia="en-GB"/>
                    </w:rPr>
                    <w:t>92.20</w:t>
                  </w:r>
                </w:p>
              </w:tc>
              <w:tc>
                <w:tcPr>
                  <w:tcW w:w="436" w:type="dxa"/>
                  <w:tcBorders>
                    <w:top w:val="nil"/>
                    <w:left w:val="nil"/>
                    <w:bottom w:val="nil"/>
                    <w:right w:val="nil"/>
                  </w:tcBorders>
                </w:tcPr>
                <w:p w14:paraId="3F93804D"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8ADE649"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2684FF7"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6D0A194"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CD3855B"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79AFBEA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6333C7A" w14:textId="77777777" w:rsidR="00BE598B" w:rsidRPr="006963EC" w:rsidRDefault="00BE598B" w:rsidP="004856C9">
                  <w:pPr>
                    <w:jc w:val="right"/>
                    <w:rPr>
                      <w:rFonts w:ascii="Calibri" w:hAnsi="Calibri"/>
                      <w:b/>
                      <w:sz w:val="18"/>
                      <w:szCs w:val="18"/>
                      <w:lang w:eastAsia="en-GB"/>
                    </w:rPr>
                  </w:pPr>
                </w:p>
              </w:tc>
            </w:tr>
            <w:tr w:rsidR="00A0170F" w:rsidRPr="006963EC" w14:paraId="78F539AB" w14:textId="77777777" w:rsidTr="003B0674">
              <w:trPr>
                <w:trHeight w:val="256"/>
              </w:trPr>
              <w:tc>
                <w:tcPr>
                  <w:tcW w:w="2165" w:type="dxa"/>
                  <w:tcBorders>
                    <w:top w:val="nil"/>
                    <w:left w:val="nil"/>
                    <w:bottom w:val="nil"/>
                    <w:right w:val="nil"/>
                  </w:tcBorders>
                  <w:shd w:val="clear" w:color="auto" w:fill="auto"/>
                  <w:noWrap/>
                  <w:vAlign w:val="bottom"/>
                </w:tcPr>
                <w:p w14:paraId="6E8937CD" w14:textId="77777777" w:rsidR="00A0170F" w:rsidRDefault="00A0170F" w:rsidP="004856C9">
                  <w:pPr>
                    <w:rPr>
                      <w:rFonts w:ascii="Arial" w:hAnsi="Arial" w:cs="Arial"/>
                      <w:b/>
                      <w:sz w:val="16"/>
                      <w:szCs w:val="16"/>
                      <w:lang w:eastAsia="en-GB"/>
                    </w:rPr>
                  </w:pPr>
                  <w:r>
                    <w:rPr>
                      <w:rFonts w:ascii="Arial" w:hAnsi="Arial" w:cs="Arial"/>
                      <w:b/>
                      <w:sz w:val="16"/>
                      <w:szCs w:val="16"/>
                      <w:lang w:eastAsia="en-GB"/>
                    </w:rPr>
                    <w:t xml:space="preserve">Steve </w:t>
                  </w:r>
                  <w:proofErr w:type="spellStart"/>
                  <w:r>
                    <w:rPr>
                      <w:rFonts w:ascii="Arial" w:hAnsi="Arial" w:cs="Arial"/>
                      <w:b/>
                      <w:sz w:val="16"/>
                      <w:szCs w:val="16"/>
                      <w:lang w:eastAsia="en-GB"/>
                    </w:rPr>
                    <w:t>Protheroe</w:t>
                  </w:r>
                  <w:proofErr w:type="spellEnd"/>
                </w:p>
              </w:tc>
              <w:tc>
                <w:tcPr>
                  <w:tcW w:w="2936" w:type="dxa"/>
                  <w:tcBorders>
                    <w:top w:val="nil"/>
                    <w:left w:val="nil"/>
                    <w:bottom w:val="nil"/>
                    <w:right w:val="nil"/>
                  </w:tcBorders>
                  <w:shd w:val="clear" w:color="auto" w:fill="auto"/>
                  <w:noWrap/>
                  <w:vAlign w:val="bottom"/>
                </w:tcPr>
                <w:p w14:paraId="212E9375" w14:textId="77777777" w:rsidR="00A0170F" w:rsidRDefault="00A0170F" w:rsidP="004856C9">
                  <w:pPr>
                    <w:rPr>
                      <w:rFonts w:ascii="Arial" w:hAnsi="Arial" w:cs="Arial"/>
                      <w:b/>
                      <w:sz w:val="16"/>
                      <w:szCs w:val="16"/>
                      <w:lang w:eastAsia="en-GB"/>
                    </w:rPr>
                  </w:pPr>
                  <w:proofErr w:type="spellStart"/>
                  <w:proofErr w:type="gramStart"/>
                  <w:r>
                    <w:rPr>
                      <w:rFonts w:ascii="Arial" w:hAnsi="Arial" w:cs="Arial"/>
                      <w:b/>
                      <w:sz w:val="16"/>
                      <w:szCs w:val="16"/>
                      <w:lang w:eastAsia="en-GB"/>
                    </w:rPr>
                    <w:t>N.Watch</w:t>
                  </w:r>
                  <w:proofErr w:type="spellEnd"/>
                  <w:proofErr w:type="gramEnd"/>
                  <w:r>
                    <w:rPr>
                      <w:rFonts w:ascii="Arial" w:hAnsi="Arial" w:cs="Arial"/>
                      <w:b/>
                      <w:sz w:val="16"/>
                      <w:szCs w:val="16"/>
                      <w:lang w:eastAsia="en-GB"/>
                    </w:rPr>
                    <w:t xml:space="preserve"> signs for Stoke Charity</w:t>
                  </w:r>
                </w:p>
              </w:tc>
              <w:tc>
                <w:tcPr>
                  <w:tcW w:w="1281" w:type="dxa"/>
                  <w:tcBorders>
                    <w:left w:val="nil"/>
                    <w:right w:val="nil"/>
                  </w:tcBorders>
                  <w:shd w:val="clear" w:color="auto" w:fill="auto"/>
                  <w:noWrap/>
                  <w:vAlign w:val="bottom"/>
                </w:tcPr>
                <w:p w14:paraId="12DBBD35" w14:textId="77777777" w:rsidR="00A0170F" w:rsidRDefault="00A0170F" w:rsidP="00420C35">
                  <w:pPr>
                    <w:jc w:val="right"/>
                    <w:rPr>
                      <w:rFonts w:ascii="Calibri" w:hAnsi="Calibri"/>
                      <w:b/>
                      <w:sz w:val="16"/>
                      <w:szCs w:val="16"/>
                      <w:lang w:eastAsia="en-GB"/>
                    </w:rPr>
                  </w:pPr>
                  <w:r>
                    <w:rPr>
                      <w:rFonts w:ascii="Calibri" w:hAnsi="Calibri"/>
                      <w:b/>
                      <w:sz w:val="16"/>
                      <w:szCs w:val="16"/>
                      <w:lang w:eastAsia="en-GB"/>
                    </w:rPr>
                    <w:t>60.00</w:t>
                  </w:r>
                </w:p>
              </w:tc>
              <w:tc>
                <w:tcPr>
                  <w:tcW w:w="436" w:type="dxa"/>
                  <w:tcBorders>
                    <w:top w:val="nil"/>
                    <w:left w:val="nil"/>
                    <w:bottom w:val="nil"/>
                    <w:right w:val="nil"/>
                  </w:tcBorders>
                </w:tcPr>
                <w:p w14:paraId="12F65B98" w14:textId="77777777" w:rsidR="00A0170F" w:rsidRPr="006963EC" w:rsidRDefault="00A0170F" w:rsidP="004856C9">
                  <w:pPr>
                    <w:jc w:val="right"/>
                    <w:rPr>
                      <w:rFonts w:ascii="Calibri" w:hAnsi="Calibri"/>
                      <w:b/>
                      <w:sz w:val="18"/>
                      <w:szCs w:val="18"/>
                      <w:lang w:eastAsia="en-GB"/>
                    </w:rPr>
                  </w:pPr>
                </w:p>
              </w:tc>
              <w:tc>
                <w:tcPr>
                  <w:tcW w:w="436" w:type="dxa"/>
                  <w:tcBorders>
                    <w:top w:val="nil"/>
                    <w:left w:val="nil"/>
                    <w:bottom w:val="nil"/>
                    <w:right w:val="nil"/>
                  </w:tcBorders>
                </w:tcPr>
                <w:p w14:paraId="102498AF" w14:textId="77777777" w:rsidR="00A0170F" w:rsidRPr="006963EC" w:rsidRDefault="00A0170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7022978" w14:textId="77777777" w:rsidR="00A0170F" w:rsidRPr="006963EC" w:rsidRDefault="00A0170F" w:rsidP="004856C9">
                  <w:pPr>
                    <w:jc w:val="right"/>
                    <w:rPr>
                      <w:rFonts w:ascii="Calibri" w:hAnsi="Calibri"/>
                      <w:b/>
                      <w:sz w:val="18"/>
                      <w:szCs w:val="18"/>
                      <w:lang w:eastAsia="en-GB"/>
                    </w:rPr>
                  </w:pPr>
                </w:p>
              </w:tc>
              <w:tc>
                <w:tcPr>
                  <w:tcW w:w="436" w:type="dxa"/>
                  <w:tcBorders>
                    <w:top w:val="nil"/>
                    <w:left w:val="nil"/>
                    <w:bottom w:val="nil"/>
                    <w:right w:val="nil"/>
                  </w:tcBorders>
                </w:tcPr>
                <w:p w14:paraId="58FDCDC3" w14:textId="77777777" w:rsidR="00A0170F" w:rsidRPr="006963EC" w:rsidRDefault="00A0170F" w:rsidP="004856C9">
                  <w:pPr>
                    <w:jc w:val="right"/>
                    <w:rPr>
                      <w:rFonts w:ascii="Calibri" w:hAnsi="Calibri"/>
                      <w:b/>
                      <w:sz w:val="18"/>
                      <w:szCs w:val="18"/>
                      <w:lang w:eastAsia="en-GB"/>
                    </w:rPr>
                  </w:pPr>
                </w:p>
              </w:tc>
              <w:tc>
                <w:tcPr>
                  <w:tcW w:w="436" w:type="dxa"/>
                  <w:tcBorders>
                    <w:top w:val="nil"/>
                    <w:left w:val="nil"/>
                    <w:bottom w:val="nil"/>
                    <w:right w:val="nil"/>
                  </w:tcBorders>
                </w:tcPr>
                <w:p w14:paraId="1BCBA4A2" w14:textId="77777777" w:rsidR="00A0170F" w:rsidRPr="006963EC" w:rsidRDefault="00A0170F" w:rsidP="004856C9">
                  <w:pPr>
                    <w:jc w:val="right"/>
                    <w:rPr>
                      <w:rFonts w:ascii="Calibri" w:hAnsi="Calibri"/>
                      <w:b/>
                      <w:sz w:val="18"/>
                      <w:szCs w:val="18"/>
                      <w:lang w:eastAsia="en-GB"/>
                    </w:rPr>
                  </w:pPr>
                </w:p>
              </w:tc>
              <w:tc>
                <w:tcPr>
                  <w:tcW w:w="436" w:type="dxa"/>
                  <w:tcBorders>
                    <w:top w:val="nil"/>
                    <w:left w:val="nil"/>
                    <w:bottom w:val="nil"/>
                    <w:right w:val="nil"/>
                  </w:tcBorders>
                </w:tcPr>
                <w:p w14:paraId="6E7798D1" w14:textId="77777777" w:rsidR="00A0170F" w:rsidRPr="006963EC" w:rsidRDefault="00A0170F" w:rsidP="004856C9">
                  <w:pPr>
                    <w:jc w:val="right"/>
                    <w:rPr>
                      <w:rFonts w:ascii="Calibri" w:hAnsi="Calibri"/>
                      <w:b/>
                      <w:sz w:val="18"/>
                      <w:szCs w:val="18"/>
                      <w:lang w:eastAsia="en-GB"/>
                    </w:rPr>
                  </w:pPr>
                </w:p>
              </w:tc>
              <w:tc>
                <w:tcPr>
                  <w:tcW w:w="436" w:type="dxa"/>
                  <w:tcBorders>
                    <w:top w:val="nil"/>
                    <w:left w:val="nil"/>
                    <w:bottom w:val="nil"/>
                    <w:right w:val="nil"/>
                  </w:tcBorders>
                </w:tcPr>
                <w:p w14:paraId="7D2E6C14" w14:textId="77777777" w:rsidR="00A0170F" w:rsidRPr="006963EC" w:rsidRDefault="00A0170F" w:rsidP="004856C9">
                  <w:pPr>
                    <w:jc w:val="right"/>
                    <w:rPr>
                      <w:rFonts w:ascii="Calibri" w:hAnsi="Calibri"/>
                      <w:b/>
                      <w:sz w:val="18"/>
                      <w:szCs w:val="18"/>
                      <w:lang w:eastAsia="en-GB"/>
                    </w:rPr>
                  </w:pPr>
                </w:p>
              </w:tc>
            </w:tr>
            <w:tr w:rsidR="00BE598B" w:rsidRPr="006963EC"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December expenses</w:t>
                  </w:r>
                </w:p>
              </w:tc>
              <w:tc>
                <w:tcPr>
                  <w:tcW w:w="1281" w:type="dxa"/>
                  <w:tcBorders>
                    <w:left w:val="nil"/>
                    <w:right w:val="nil"/>
                  </w:tcBorders>
                  <w:shd w:val="clear" w:color="auto" w:fill="auto"/>
                  <w:noWrap/>
                  <w:vAlign w:val="bottom"/>
                </w:tcPr>
                <w:p w14:paraId="0C76E9EB" w14:textId="77777777" w:rsidR="00BE598B" w:rsidRDefault="00BE598B" w:rsidP="00420C35">
                  <w:pPr>
                    <w:jc w:val="right"/>
                    <w:rPr>
                      <w:rFonts w:ascii="Calibri" w:hAnsi="Calibri"/>
                      <w:b/>
                      <w:sz w:val="16"/>
                      <w:szCs w:val="16"/>
                      <w:lang w:eastAsia="en-GB"/>
                    </w:rPr>
                  </w:pPr>
                  <w:r>
                    <w:rPr>
                      <w:rFonts w:ascii="Calibri" w:hAnsi="Calibri"/>
                      <w:b/>
                      <w:sz w:val="16"/>
                      <w:szCs w:val="16"/>
                      <w:lang w:eastAsia="en-GB"/>
                    </w:rPr>
                    <w:t>43.90</w:t>
                  </w:r>
                </w:p>
              </w:tc>
              <w:tc>
                <w:tcPr>
                  <w:tcW w:w="436" w:type="dxa"/>
                  <w:tcBorders>
                    <w:top w:val="nil"/>
                    <w:left w:val="nil"/>
                    <w:bottom w:val="nil"/>
                    <w:right w:val="nil"/>
                  </w:tcBorders>
                </w:tcPr>
                <w:p w14:paraId="48F88CC6"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6963EC" w:rsidRDefault="00BE598B" w:rsidP="004856C9">
                  <w:pPr>
                    <w:jc w:val="right"/>
                    <w:rPr>
                      <w:rFonts w:ascii="Calibri" w:hAnsi="Calibri"/>
                      <w:b/>
                      <w:sz w:val="18"/>
                      <w:szCs w:val="18"/>
                      <w:lang w:eastAsia="en-GB"/>
                    </w:rPr>
                  </w:pPr>
                </w:p>
              </w:tc>
            </w:tr>
            <w:tr w:rsidR="00BE598B" w:rsidRPr="006963EC"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January salary</w:t>
                  </w:r>
                </w:p>
              </w:tc>
              <w:tc>
                <w:tcPr>
                  <w:tcW w:w="1281" w:type="dxa"/>
                  <w:tcBorders>
                    <w:left w:val="nil"/>
                    <w:right w:val="nil"/>
                  </w:tcBorders>
                  <w:shd w:val="clear" w:color="auto" w:fill="auto"/>
                  <w:noWrap/>
                  <w:vAlign w:val="bottom"/>
                </w:tcPr>
                <w:p w14:paraId="729D1008" w14:textId="77777777" w:rsidR="00BE598B" w:rsidRPr="00BE598B" w:rsidRDefault="00BE598B" w:rsidP="00420C35">
                  <w:pPr>
                    <w:jc w:val="right"/>
                    <w:rPr>
                      <w:rFonts w:ascii="Calibri" w:hAnsi="Calibri"/>
                      <w:b/>
                      <w:sz w:val="16"/>
                      <w:szCs w:val="16"/>
                      <w:u w:val="single"/>
                      <w:lang w:eastAsia="en-GB"/>
                    </w:rPr>
                  </w:pPr>
                  <w:r>
                    <w:rPr>
                      <w:rFonts w:ascii="Calibri" w:hAnsi="Calibri"/>
                      <w:b/>
                      <w:sz w:val="16"/>
                      <w:szCs w:val="16"/>
                      <w:u w:val="single"/>
                      <w:lang w:eastAsia="en-GB"/>
                    </w:rPr>
                    <w:t>540.24</w:t>
                  </w:r>
                </w:p>
              </w:tc>
              <w:tc>
                <w:tcPr>
                  <w:tcW w:w="436" w:type="dxa"/>
                  <w:tcBorders>
                    <w:top w:val="nil"/>
                    <w:left w:val="nil"/>
                    <w:bottom w:val="nil"/>
                    <w:right w:val="nil"/>
                  </w:tcBorders>
                </w:tcPr>
                <w:p w14:paraId="0E7D05F6"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D5A5600"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6963EC" w:rsidRDefault="00BE598B" w:rsidP="004856C9">
                  <w:pPr>
                    <w:jc w:val="right"/>
                    <w:rPr>
                      <w:rFonts w:ascii="Calibri" w:hAnsi="Calibri"/>
                      <w:b/>
                      <w:sz w:val="18"/>
                      <w:szCs w:val="18"/>
                      <w:lang w:eastAsia="en-GB"/>
                    </w:rPr>
                  </w:pPr>
                </w:p>
              </w:tc>
            </w:tr>
            <w:tr w:rsidR="000A3DBD" w:rsidRPr="006963EC" w14:paraId="1FED59CA" w14:textId="77777777" w:rsidTr="00902C7A">
              <w:trPr>
                <w:trHeight w:val="256"/>
              </w:trPr>
              <w:tc>
                <w:tcPr>
                  <w:tcW w:w="2165" w:type="dxa"/>
                  <w:tcBorders>
                    <w:top w:val="nil"/>
                    <w:left w:val="nil"/>
                    <w:bottom w:val="nil"/>
                    <w:right w:val="nil"/>
                  </w:tcBorders>
                  <w:shd w:val="clear" w:color="auto" w:fill="auto"/>
                  <w:noWrap/>
                  <w:vAlign w:val="bottom"/>
                </w:tcPr>
                <w:p w14:paraId="66DF2246" w14:textId="77777777" w:rsidR="000A3DBD" w:rsidRDefault="000A3DBD"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1932B937" w14:textId="77777777" w:rsidR="000A3DBD" w:rsidRDefault="000A3DBD"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49F82808" w14:textId="77777777" w:rsidR="000A3DBD" w:rsidRDefault="00BE598B" w:rsidP="00262ED6">
                  <w:pPr>
                    <w:jc w:val="right"/>
                    <w:rPr>
                      <w:rFonts w:ascii="Calibri" w:hAnsi="Calibri"/>
                      <w:b/>
                      <w:sz w:val="16"/>
                      <w:szCs w:val="16"/>
                      <w:u w:val="single"/>
                      <w:lang w:eastAsia="en-GB"/>
                    </w:rPr>
                  </w:pPr>
                  <w:r>
                    <w:rPr>
                      <w:rFonts w:ascii="Calibri" w:hAnsi="Calibri"/>
                      <w:b/>
                      <w:sz w:val="16"/>
                      <w:szCs w:val="16"/>
                      <w:u w:val="single"/>
                      <w:lang w:eastAsia="en-GB"/>
                    </w:rPr>
                    <w:t>15</w:t>
                  </w:r>
                  <w:r w:rsidR="00A0170F">
                    <w:rPr>
                      <w:rFonts w:ascii="Calibri" w:hAnsi="Calibri"/>
                      <w:b/>
                      <w:sz w:val="16"/>
                      <w:szCs w:val="16"/>
                      <w:u w:val="single"/>
                      <w:lang w:eastAsia="en-GB"/>
                    </w:rPr>
                    <w:t>8</w:t>
                  </w:r>
                  <w:r>
                    <w:rPr>
                      <w:rFonts w:ascii="Calibri" w:hAnsi="Calibri"/>
                      <w:b/>
                      <w:sz w:val="16"/>
                      <w:szCs w:val="16"/>
                      <w:u w:val="single"/>
                      <w:lang w:eastAsia="en-GB"/>
                    </w:rPr>
                    <w:t>5.37</w:t>
                  </w:r>
                </w:p>
                <w:p w14:paraId="50248576" w14:textId="77777777" w:rsidR="00AE5248" w:rsidRPr="00902C7A" w:rsidRDefault="00AE5248" w:rsidP="00262ED6">
                  <w:pPr>
                    <w:jc w:val="right"/>
                    <w:rPr>
                      <w:rFonts w:ascii="Calibri" w:hAnsi="Calibri"/>
                      <w:b/>
                      <w:sz w:val="16"/>
                      <w:szCs w:val="16"/>
                      <w:u w:val="single"/>
                      <w:lang w:eastAsia="en-GB"/>
                    </w:rPr>
                  </w:pPr>
                </w:p>
              </w:tc>
              <w:tc>
                <w:tcPr>
                  <w:tcW w:w="436" w:type="dxa"/>
                  <w:tcBorders>
                    <w:top w:val="nil"/>
                    <w:left w:val="nil"/>
                    <w:bottom w:val="nil"/>
                    <w:right w:val="nil"/>
                  </w:tcBorders>
                </w:tcPr>
                <w:p w14:paraId="2420CF71" w14:textId="77777777" w:rsidR="000A3DBD" w:rsidRPr="00802C97"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19C2F825"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7B671F7"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D3EF85B"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3CA9CEA"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1EF29F64"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CD985C2" w14:textId="77777777" w:rsidR="000A3DBD" w:rsidRPr="006963EC" w:rsidRDefault="000A3DBD" w:rsidP="004856C9">
                  <w:pPr>
                    <w:jc w:val="right"/>
                    <w:rPr>
                      <w:rFonts w:ascii="Calibri" w:hAnsi="Calibri"/>
                      <w:b/>
                      <w:sz w:val="18"/>
                      <w:szCs w:val="18"/>
                      <w:lang w:eastAsia="en-GB"/>
                    </w:rPr>
                  </w:pPr>
                </w:p>
              </w:tc>
            </w:tr>
          </w:tbl>
          <w:p w14:paraId="6F9A6CF4" w14:textId="77777777"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F044D6" w:rsidRPr="0055655A" w14:paraId="70851F50" w14:textId="77777777" w:rsidTr="00EB09E5">
        <w:tc>
          <w:tcPr>
            <w:tcW w:w="993" w:type="dxa"/>
            <w:shd w:val="clear" w:color="auto" w:fill="auto"/>
          </w:tcPr>
          <w:p w14:paraId="4924EF55" w14:textId="77777777" w:rsidR="00F044D6" w:rsidRDefault="00867896" w:rsidP="004856C9">
            <w:pPr>
              <w:rPr>
                <w:rFonts w:ascii="Arial" w:hAnsi="Arial" w:cs="Arial"/>
                <w:b/>
                <w:bCs/>
                <w:sz w:val="18"/>
                <w:szCs w:val="18"/>
              </w:rPr>
            </w:pPr>
            <w:r>
              <w:rPr>
                <w:rFonts w:ascii="Arial" w:hAnsi="Arial" w:cs="Arial"/>
                <w:b/>
                <w:bCs/>
                <w:sz w:val="18"/>
                <w:szCs w:val="18"/>
              </w:rPr>
              <w:t>15</w:t>
            </w:r>
            <w:r w:rsidR="00145E3D">
              <w:rPr>
                <w:rFonts w:ascii="Arial" w:hAnsi="Arial" w:cs="Arial"/>
                <w:b/>
                <w:bCs/>
                <w:sz w:val="18"/>
                <w:szCs w:val="18"/>
              </w:rPr>
              <w:t>4</w:t>
            </w:r>
            <w:r>
              <w:rPr>
                <w:rFonts w:ascii="Arial" w:hAnsi="Arial" w:cs="Arial"/>
                <w:b/>
                <w:bCs/>
                <w:sz w:val="18"/>
                <w:szCs w:val="18"/>
              </w:rPr>
              <w:t>2.2</w:t>
            </w:r>
          </w:p>
        </w:tc>
        <w:tc>
          <w:tcPr>
            <w:tcW w:w="879" w:type="dxa"/>
            <w:shd w:val="clear" w:color="auto" w:fill="auto"/>
          </w:tcPr>
          <w:p w14:paraId="28FE600E" w14:textId="77777777" w:rsidR="00F044D6" w:rsidRDefault="00867896" w:rsidP="004856C9">
            <w:pPr>
              <w:jc w:val="center"/>
              <w:rPr>
                <w:rFonts w:ascii="Arial" w:hAnsi="Arial" w:cs="Arial"/>
                <w:b/>
                <w:sz w:val="18"/>
                <w:szCs w:val="18"/>
              </w:rPr>
            </w:pPr>
            <w:r>
              <w:rPr>
                <w:rFonts w:ascii="Arial" w:hAnsi="Arial" w:cs="Arial"/>
                <w:b/>
                <w:sz w:val="18"/>
                <w:szCs w:val="18"/>
              </w:rPr>
              <w:t>15</w:t>
            </w:r>
            <w:r w:rsidR="00145E3D">
              <w:rPr>
                <w:rFonts w:ascii="Arial" w:hAnsi="Arial" w:cs="Arial"/>
                <w:b/>
                <w:sz w:val="18"/>
                <w:szCs w:val="18"/>
              </w:rPr>
              <w:t>3</w:t>
            </w:r>
            <w:r>
              <w:rPr>
                <w:rFonts w:ascii="Arial" w:hAnsi="Arial" w:cs="Arial"/>
                <w:b/>
                <w:sz w:val="18"/>
                <w:szCs w:val="18"/>
              </w:rPr>
              <w:t>2.</w:t>
            </w:r>
            <w:r w:rsidR="00AE5248">
              <w:rPr>
                <w:rFonts w:ascii="Arial" w:hAnsi="Arial" w:cs="Arial"/>
                <w:b/>
                <w:sz w:val="18"/>
                <w:szCs w:val="18"/>
              </w:rPr>
              <w:t>2</w:t>
            </w:r>
          </w:p>
        </w:tc>
        <w:tc>
          <w:tcPr>
            <w:tcW w:w="7398" w:type="dxa"/>
            <w:gridSpan w:val="4"/>
            <w:shd w:val="clear" w:color="auto" w:fill="auto"/>
          </w:tcPr>
          <w:p w14:paraId="41B7BA33" w14:textId="2F73D1E4" w:rsidR="00247738" w:rsidRPr="00C2047A" w:rsidRDefault="00F044D6" w:rsidP="004856C9">
            <w:pPr>
              <w:rPr>
                <w:rFonts w:ascii="Arial" w:hAnsi="Arial" w:cs="Arial"/>
                <w:bCs/>
                <w:sz w:val="18"/>
                <w:szCs w:val="18"/>
              </w:rPr>
            </w:pPr>
            <w:r>
              <w:rPr>
                <w:rFonts w:ascii="Arial" w:hAnsi="Arial" w:cs="Arial"/>
                <w:b/>
                <w:bCs/>
                <w:sz w:val="18"/>
                <w:szCs w:val="18"/>
              </w:rPr>
              <w:t xml:space="preserve">Reserves </w:t>
            </w:r>
            <w:r w:rsidR="00247738">
              <w:rPr>
                <w:rFonts w:ascii="Arial" w:hAnsi="Arial" w:cs="Arial"/>
                <w:b/>
                <w:bCs/>
                <w:sz w:val="18"/>
                <w:szCs w:val="18"/>
              </w:rPr>
              <w:t>–</w:t>
            </w:r>
            <w:r>
              <w:rPr>
                <w:rFonts w:ascii="Arial" w:hAnsi="Arial" w:cs="Arial"/>
                <w:b/>
                <w:bCs/>
                <w:sz w:val="18"/>
                <w:szCs w:val="18"/>
              </w:rPr>
              <w:t xml:space="preserve"> </w:t>
            </w:r>
            <w:r w:rsidR="00C2047A" w:rsidRPr="00C2047A">
              <w:rPr>
                <w:rFonts w:ascii="Arial" w:hAnsi="Arial" w:cs="Arial"/>
                <w:bCs/>
                <w:sz w:val="18"/>
                <w:szCs w:val="18"/>
              </w:rPr>
              <w:t>£14,024.59 of CIL</w:t>
            </w:r>
            <w:r w:rsidR="00C2047A">
              <w:rPr>
                <w:rFonts w:ascii="Arial" w:hAnsi="Arial" w:cs="Arial"/>
                <w:b/>
                <w:bCs/>
                <w:sz w:val="18"/>
                <w:szCs w:val="18"/>
              </w:rPr>
              <w:t xml:space="preserve"> </w:t>
            </w:r>
            <w:r w:rsidR="00C2047A">
              <w:rPr>
                <w:rFonts w:ascii="Arial" w:hAnsi="Arial" w:cs="Arial"/>
                <w:bCs/>
                <w:sz w:val="18"/>
                <w:szCs w:val="18"/>
              </w:rPr>
              <w:t xml:space="preserve">money was received in November 2017 and a further £32,724 is due to be received in 2018. Infrastructure projects were discussed and the councillors will review any possible measures which could be taken with particular </w:t>
            </w:r>
            <w:r w:rsidR="00CC3E5D">
              <w:rPr>
                <w:rFonts w:ascii="Arial" w:hAnsi="Arial" w:cs="Arial"/>
                <w:bCs/>
                <w:sz w:val="18"/>
                <w:szCs w:val="18"/>
              </w:rPr>
              <w:t>r</w:t>
            </w:r>
            <w:r w:rsidR="00C2047A">
              <w:rPr>
                <w:rFonts w:ascii="Arial" w:hAnsi="Arial" w:cs="Arial"/>
                <w:bCs/>
                <w:sz w:val="18"/>
                <w:szCs w:val="18"/>
              </w:rPr>
              <w:t>eference to improving road safety.</w:t>
            </w:r>
          </w:p>
        </w:tc>
        <w:tc>
          <w:tcPr>
            <w:tcW w:w="795" w:type="dxa"/>
            <w:shd w:val="clear" w:color="auto" w:fill="auto"/>
          </w:tcPr>
          <w:p w14:paraId="406F0A73" w14:textId="77777777"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7EF0A209" w14:textId="77777777" w:rsidR="00F044D6" w:rsidRPr="0055655A" w:rsidRDefault="00F044D6" w:rsidP="004856C9">
            <w:pPr>
              <w:rPr>
                <w:rFonts w:ascii="Arial" w:hAnsi="Arial" w:cs="Arial"/>
                <w:sz w:val="18"/>
                <w:szCs w:val="18"/>
              </w:rPr>
            </w:pPr>
          </w:p>
        </w:tc>
      </w:tr>
      <w:tr w:rsidR="00867896" w:rsidRPr="0055655A" w14:paraId="4F23D2B2" w14:textId="77777777" w:rsidTr="00EB09E5">
        <w:tc>
          <w:tcPr>
            <w:tcW w:w="993" w:type="dxa"/>
            <w:shd w:val="clear" w:color="auto" w:fill="auto"/>
          </w:tcPr>
          <w:p w14:paraId="3E0F3D91" w14:textId="77777777" w:rsidR="00867896" w:rsidRDefault="00867896" w:rsidP="004856C9">
            <w:pPr>
              <w:rPr>
                <w:rFonts w:ascii="Arial" w:hAnsi="Arial" w:cs="Arial"/>
                <w:b/>
                <w:bCs/>
                <w:sz w:val="18"/>
                <w:szCs w:val="18"/>
              </w:rPr>
            </w:pPr>
            <w:r>
              <w:rPr>
                <w:rFonts w:ascii="Arial" w:hAnsi="Arial" w:cs="Arial"/>
                <w:b/>
                <w:bCs/>
                <w:sz w:val="18"/>
                <w:szCs w:val="18"/>
              </w:rPr>
              <w:t>15</w:t>
            </w:r>
            <w:r w:rsidR="00145E3D">
              <w:rPr>
                <w:rFonts w:ascii="Arial" w:hAnsi="Arial" w:cs="Arial"/>
                <w:b/>
                <w:bCs/>
                <w:sz w:val="18"/>
                <w:szCs w:val="18"/>
              </w:rPr>
              <w:t>4</w:t>
            </w:r>
            <w:r>
              <w:rPr>
                <w:rFonts w:ascii="Arial" w:hAnsi="Arial" w:cs="Arial"/>
                <w:b/>
                <w:bCs/>
                <w:sz w:val="18"/>
                <w:szCs w:val="18"/>
              </w:rPr>
              <w:t>2.3</w:t>
            </w:r>
          </w:p>
        </w:tc>
        <w:tc>
          <w:tcPr>
            <w:tcW w:w="879" w:type="dxa"/>
            <w:shd w:val="clear" w:color="auto" w:fill="auto"/>
          </w:tcPr>
          <w:p w14:paraId="69B9C71A" w14:textId="77777777" w:rsidR="00867896" w:rsidRDefault="00AE5248" w:rsidP="004856C9">
            <w:pPr>
              <w:jc w:val="center"/>
              <w:rPr>
                <w:rFonts w:ascii="Arial" w:hAnsi="Arial" w:cs="Arial"/>
                <w:b/>
                <w:sz w:val="18"/>
                <w:szCs w:val="18"/>
              </w:rPr>
            </w:pPr>
            <w:r>
              <w:rPr>
                <w:rFonts w:ascii="Arial" w:hAnsi="Arial" w:cs="Arial"/>
                <w:b/>
                <w:sz w:val="18"/>
                <w:szCs w:val="18"/>
              </w:rPr>
              <w:t>15</w:t>
            </w:r>
            <w:r w:rsidR="00145E3D">
              <w:rPr>
                <w:rFonts w:ascii="Arial" w:hAnsi="Arial" w:cs="Arial"/>
                <w:b/>
                <w:sz w:val="18"/>
                <w:szCs w:val="18"/>
              </w:rPr>
              <w:t>3</w:t>
            </w:r>
            <w:r>
              <w:rPr>
                <w:rFonts w:ascii="Arial" w:hAnsi="Arial" w:cs="Arial"/>
                <w:b/>
                <w:sz w:val="18"/>
                <w:szCs w:val="18"/>
              </w:rPr>
              <w:t>2.3</w:t>
            </w:r>
          </w:p>
        </w:tc>
        <w:tc>
          <w:tcPr>
            <w:tcW w:w="7398" w:type="dxa"/>
            <w:gridSpan w:val="4"/>
            <w:shd w:val="clear" w:color="auto" w:fill="auto"/>
          </w:tcPr>
          <w:p w14:paraId="17183213" w14:textId="4CA20129" w:rsidR="00867896" w:rsidRPr="0052111A" w:rsidRDefault="00017C88" w:rsidP="004856C9">
            <w:pPr>
              <w:rPr>
                <w:rFonts w:ascii="Arial" w:hAnsi="Arial" w:cs="Arial"/>
                <w:bCs/>
                <w:sz w:val="18"/>
                <w:szCs w:val="18"/>
              </w:rPr>
            </w:pPr>
            <w:r>
              <w:rPr>
                <w:rFonts w:ascii="Arial" w:hAnsi="Arial" w:cs="Arial"/>
                <w:b/>
                <w:bCs/>
                <w:sz w:val="18"/>
                <w:szCs w:val="18"/>
              </w:rPr>
              <w:t xml:space="preserve">2018/19 Budget </w:t>
            </w:r>
            <w:r w:rsidR="00F57CA4">
              <w:rPr>
                <w:rFonts w:ascii="Arial" w:hAnsi="Arial" w:cs="Arial"/>
                <w:b/>
                <w:bCs/>
                <w:sz w:val="18"/>
                <w:szCs w:val="18"/>
              </w:rPr>
              <w:t xml:space="preserve">and Precept </w:t>
            </w:r>
            <w:r w:rsidR="0052111A">
              <w:rPr>
                <w:rFonts w:ascii="Arial" w:hAnsi="Arial" w:cs="Arial"/>
                <w:b/>
                <w:bCs/>
                <w:sz w:val="18"/>
                <w:szCs w:val="18"/>
              </w:rPr>
              <w:t>–</w:t>
            </w:r>
            <w:r w:rsidR="00F57CA4">
              <w:rPr>
                <w:rFonts w:ascii="Arial" w:hAnsi="Arial" w:cs="Arial"/>
                <w:bCs/>
                <w:sz w:val="18"/>
                <w:szCs w:val="18"/>
              </w:rPr>
              <w:t xml:space="preserve"> </w:t>
            </w:r>
            <w:r w:rsidR="0052111A">
              <w:rPr>
                <w:rFonts w:ascii="Arial" w:hAnsi="Arial" w:cs="Arial"/>
                <w:bCs/>
                <w:sz w:val="18"/>
                <w:szCs w:val="18"/>
              </w:rPr>
              <w:t xml:space="preserve">It was </w:t>
            </w:r>
            <w:r w:rsidR="0052111A">
              <w:rPr>
                <w:rFonts w:ascii="Arial" w:hAnsi="Arial" w:cs="Arial"/>
                <w:b/>
                <w:bCs/>
                <w:sz w:val="18"/>
                <w:szCs w:val="18"/>
              </w:rPr>
              <w:t>agreed</w:t>
            </w:r>
            <w:r w:rsidR="0052111A">
              <w:rPr>
                <w:rFonts w:ascii="Arial" w:hAnsi="Arial" w:cs="Arial"/>
                <w:bCs/>
                <w:sz w:val="18"/>
                <w:szCs w:val="18"/>
              </w:rPr>
              <w:t xml:space="preserve"> to maintain the precept at £38,000 for 2018/19.</w:t>
            </w:r>
          </w:p>
        </w:tc>
        <w:tc>
          <w:tcPr>
            <w:tcW w:w="795" w:type="dxa"/>
            <w:shd w:val="clear" w:color="auto" w:fill="auto"/>
          </w:tcPr>
          <w:p w14:paraId="1645BF86" w14:textId="77777777" w:rsidR="00867896" w:rsidRDefault="00867896" w:rsidP="004856C9">
            <w:pPr>
              <w:rPr>
                <w:rFonts w:ascii="Arial" w:hAnsi="Arial" w:cs="Arial"/>
                <w:sz w:val="18"/>
                <w:szCs w:val="18"/>
              </w:rPr>
            </w:pPr>
          </w:p>
        </w:tc>
        <w:tc>
          <w:tcPr>
            <w:tcW w:w="454" w:type="dxa"/>
            <w:gridSpan w:val="2"/>
            <w:shd w:val="clear" w:color="auto" w:fill="auto"/>
          </w:tcPr>
          <w:p w14:paraId="0CD12923" w14:textId="77777777" w:rsidR="00867896" w:rsidRPr="0055655A" w:rsidRDefault="00867896" w:rsidP="004856C9">
            <w:pP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77777777" w:rsidR="00AD72D6" w:rsidRDefault="00AD72D6" w:rsidP="00AD72D6">
            <w:pPr>
              <w:jc w:val="center"/>
              <w:rPr>
                <w:rFonts w:ascii="Arial" w:hAnsi="Arial" w:cs="Arial"/>
                <w:b/>
                <w:bCs/>
                <w:sz w:val="18"/>
                <w:szCs w:val="18"/>
              </w:rPr>
            </w:pPr>
            <w:r>
              <w:rPr>
                <w:rFonts w:ascii="Arial" w:hAnsi="Arial" w:cs="Arial"/>
                <w:b/>
                <w:bCs/>
                <w:sz w:val="18"/>
                <w:szCs w:val="18"/>
              </w:rPr>
              <w:t>15</w:t>
            </w:r>
            <w:r w:rsidR="00D67019">
              <w:rPr>
                <w:rFonts w:ascii="Arial" w:hAnsi="Arial" w:cs="Arial"/>
                <w:b/>
                <w:bCs/>
                <w:sz w:val="18"/>
                <w:szCs w:val="18"/>
              </w:rPr>
              <w:t>4</w:t>
            </w:r>
            <w:r>
              <w:rPr>
                <w:rFonts w:ascii="Arial" w:hAnsi="Arial" w:cs="Arial"/>
                <w:b/>
                <w:bCs/>
                <w:sz w:val="18"/>
                <w:szCs w:val="18"/>
              </w:rPr>
              <w:t>3</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77777777" w:rsidR="00AD72D6" w:rsidRDefault="00AD72D6" w:rsidP="004856C9">
            <w:pPr>
              <w:rPr>
                <w:rFonts w:ascii="Arial" w:hAnsi="Arial" w:cs="Arial"/>
                <w:b/>
                <w:bCs/>
                <w:sz w:val="18"/>
                <w:szCs w:val="18"/>
              </w:rPr>
            </w:pPr>
            <w:r>
              <w:rPr>
                <w:rFonts w:ascii="Arial" w:hAnsi="Arial" w:cs="Arial"/>
                <w:b/>
                <w:bCs/>
                <w:sz w:val="18"/>
                <w:szCs w:val="18"/>
              </w:rPr>
              <w:t>15</w:t>
            </w:r>
            <w:r w:rsidR="00D67019">
              <w:rPr>
                <w:rFonts w:ascii="Arial" w:hAnsi="Arial" w:cs="Arial"/>
                <w:b/>
                <w:bCs/>
                <w:sz w:val="18"/>
                <w:szCs w:val="18"/>
              </w:rPr>
              <w:t>4</w:t>
            </w:r>
            <w:r>
              <w:rPr>
                <w:rFonts w:ascii="Arial" w:hAnsi="Arial" w:cs="Arial"/>
                <w:b/>
                <w:bCs/>
                <w:sz w:val="18"/>
                <w:szCs w:val="18"/>
              </w:rPr>
              <w:t>3.1</w:t>
            </w:r>
          </w:p>
        </w:tc>
        <w:tc>
          <w:tcPr>
            <w:tcW w:w="879" w:type="dxa"/>
            <w:shd w:val="clear" w:color="auto" w:fill="auto"/>
          </w:tcPr>
          <w:p w14:paraId="7A69965E" w14:textId="77777777" w:rsidR="00AD72D6" w:rsidRDefault="009574F2" w:rsidP="004856C9">
            <w:pPr>
              <w:jc w:val="center"/>
              <w:rPr>
                <w:rFonts w:ascii="Arial" w:hAnsi="Arial" w:cs="Arial"/>
                <w:b/>
                <w:sz w:val="18"/>
                <w:szCs w:val="18"/>
              </w:rPr>
            </w:pPr>
            <w:r>
              <w:rPr>
                <w:rFonts w:ascii="Arial" w:hAnsi="Arial" w:cs="Arial"/>
                <w:b/>
                <w:sz w:val="18"/>
                <w:szCs w:val="18"/>
              </w:rPr>
              <w:t>15</w:t>
            </w:r>
            <w:r w:rsidR="00D67019">
              <w:rPr>
                <w:rFonts w:ascii="Arial" w:hAnsi="Arial" w:cs="Arial"/>
                <w:b/>
                <w:sz w:val="18"/>
                <w:szCs w:val="18"/>
              </w:rPr>
              <w:t>3</w:t>
            </w:r>
            <w:r>
              <w:rPr>
                <w:rFonts w:ascii="Arial" w:hAnsi="Arial" w:cs="Arial"/>
                <w:b/>
                <w:sz w:val="18"/>
                <w:szCs w:val="18"/>
              </w:rPr>
              <w:t>3.1</w:t>
            </w:r>
          </w:p>
        </w:tc>
        <w:tc>
          <w:tcPr>
            <w:tcW w:w="7398" w:type="dxa"/>
            <w:gridSpan w:val="4"/>
            <w:shd w:val="clear" w:color="auto" w:fill="auto"/>
          </w:tcPr>
          <w:p w14:paraId="3FBA9314" w14:textId="0DCEE68B" w:rsidR="00AD72D6" w:rsidRPr="002272C3" w:rsidRDefault="00271620" w:rsidP="004856C9">
            <w:pPr>
              <w:rPr>
                <w:rFonts w:ascii="Arial" w:hAnsi="Arial" w:cs="Arial"/>
                <w:bCs/>
                <w:sz w:val="18"/>
                <w:szCs w:val="18"/>
              </w:rPr>
            </w:pPr>
            <w:r>
              <w:rPr>
                <w:rFonts w:ascii="Arial" w:hAnsi="Arial" w:cs="Arial"/>
                <w:b/>
                <w:bCs/>
                <w:sz w:val="18"/>
                <w:szCs w:val="18"/>
              </w:rPr>
              <w:t>Allotments –</w:t>
            </w:r>
            <w:r w:rsidR="00D67019">
              <w:rPr>
                <w:rFonts w:ascii="Arial" w:hAnsi="Arial" w:cs="Arial"/>
                <w:b/>
                <w:bCs/>
                <w:sz w:val="18"/>
                <w:szCs w:val="18"/>
              </w:rPr>
              <w:t xml:space="preserve"> </w:t>
            </w:r>
            <w:r w:rsidR="002272C3">
              <w:rPr>
                <w:rFonts w:ascii="Arial" w:hAnsi="Arial" w:cs="Arial"/>
                <w:bCs/>
                <w:sz w:val="18"/>
                <w:szCs w:val="18"/>
              </w:rPr>
              <w:t>All allotments are now occupied and a waiting list has been started.</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017C88" w:rsidRPr="0055655A" w14:paraId="1784EB63" w14:textId="77777777" w:rsidTr="00EB09E5">
        <w:tc>
          <w:tcPr>
            <w:tcW w:w="993" w:type="dxa"/>
            <w:shd w:val="clear" w:color="auto" w:fill="auto"/>
          </w:tcPr>
          <w:p w14:paraId="7787B50C" w14:textId="77777777" w:rsidR="00017C88" w:rsidRDefault="00017C88" w:rsidP="004856C9">
            <w:pPr>
              <w:rPr>
                <w:rFonts w:ascii="Arial" w:hAnsi="Arial" w:cs="Arial"/>
                <w:b/>
                <w:bCs/>
                <w:sz w:val="18"/>
                <w:szCs w:val="18"/>
              </w:rPr>
            </w:pPr>
            <w:r>
              <w:rPr>
                <w:rFonts w:ascii="Arial" w:hAnsi="Arial" w:cs="Arial"/>
                <w:b/>
                <w:bCs/>
                <w:sz w:val="18"/>
                <w:szCs w:val="18"/>
              </w:rPr>
              <w:t>15</w:t>
            </w:r>
            <w:r w:rsidR="00D67019">
              <w:rPr>
                <w:rFonts w:ascii="Arial" w:hAnsi="Arial" w:cs="Arial"/>
                <w:b/>
                <w:bCs/>
                <w:sz w:val="18"/>
                <w:szCs w:val="18"/>
              </w:rPr>
              <w:t>4</w:t>
            </w:r>
            <w:r>
              <w:rPr>
                <w:rFonts w:ascii="Arial" w:hAnsi="Arial" w:cs="Arial"/>
                <w:b/>
                <w:bCs/>
                <w:sz w:val="18"/>
                <w:szCs w:val="18"/>
              </w:rPr>
              <w:t>3.2</w:t>
            </w:r>
          </w:p>
        </w:tc>
        <w:tc>
          <w:tcPr>
            <w:tcW w:w="879" w:type="dxa"/>
            <w:shd w:val="clear" w:color="auto" w:fill="auto"/>
          </w:tcPr>
          <w:p w14:paraId="2C397596" w14:textId="77777777" w:rsidR="00017C88" w:rsidRDefault="00AE5248" w:rsidP="004856C9">
            <w:pPr>
              <w:jc w:val="center"/>
              <w:rPr>
                <w:rFonts w:ascii="Arial" w:hAnsi="Arial" w:cs="Arial"/>
                <w:b/>
                <w:sz w:val="18"/>
                <w:szCs w:val="18"/>
              </w:rPr>
            </w:pPr>
            <w:r>
              <w:rPr>
                <w:rFonts w:ascii="Arial" w:hAnsi="Arial" w:cs="Arial"/>
                <w:b/>
                <w:sz w:val="18"/>
                <w:szCs w:val="18"/>
              </w:rPr>
              <w:t>15</w:t>
            </w:r>
            <w:r w:rsidR="00D67019">
              <w:rPr>
                <w:rFonts w:ascii="Arial" w:hAnsi="Arial" w:cs="Arial"/>
                <w:b/>
                <w:sz w:val="18"/>
                <w:szCs w:val="18"/>
              </w:rPr>
              <w:t>3</w:t>
            </w:r>
            <w:r>
              <w:rPr>
                <w:rFonts w:ascii="Arial" w:hAnsi="Arial" w:cs="Arial"/>
                <w:b/>
                <w:sz w:val="18"/>
                <w:szCs w:val="18"/>
              </w:rPr>
              <w:t>3.2</w:t>
            </w:r>
          </w:p>
        </w:tc>
        <w:tc>
          <w:tcPr>
            <w:tcW w:w="7398" w:type="dxa"/>
            <w:gridSpan w:val="4"/>
            <w:shd w:val="clear" w:color="auto" w:fill="auto"/>
          </w:tcPr>
          <w:p w14:paraId="3360C872" w14:textId="5BA84C37" w:rsidR="00017C88" w:rsidRPr="00241953" w:rsidRDefault="00017C88" w:rsidP="004856C9">
            <w:pPr>
              <w:rPr>
                <w:rFonts w:ascii="Arial" w:hAnsi="Arial" w:cs="Arial"/>
                <w:bCs/>
                <w:sz w:val="18"/>
                <w:szCs w:val="18"/>
              </w:rPr>
            </w:pPr>
            <w:r>
              <w:rPr>
                <w:rFonts w:ascii="Arial" w:hAnsi="Arial" w:cs="Arial"/>
                <w:b/>
                <w:bCs/>
                <w:sz w:val="18"/>
                <w:szCs w:val="18"/>
              </w:rPr>
              <w:t>2018</w:t>
            </w:r>
            <w:r w:rsidR="00AE5248">
              <w:rPr>
                <w:rFonts w:ascii="Arial" w:hAnsi="Arial" w:cs="Arial"/>
                <w:b/>
                <w:bCs/>
                <w:sz w:val="18"/>
                <w:szCs w:val="18"/>
              </w:rPr>
              <w:t xml:space="preserve"> </w:t>
            </w:r>
            <w:r>
              <w:rPr>
                <w:rFonts w:ascii="Arial" w:hAnsi="Arial" w:cs="Arial"/>
                <w:b/>
                <w:bCs/>
                <w:sz w:val="18"/>
                <w:szCs w:val="18"/>
              </w:rPr>
              <w:t>Parish Assembly</w:t>
            </w:r>
            <w:r>
              <w:rPr>
                <w:rFonts w:ascii="Arial" w:hAnsi="Arial" w:cs="Arial"/>
                <w:bCs/>
                <w:sz w:val="18"/>
                <w:szCs w:val="18"/>
              </w:rPr>
              <w:t xml:space="preserve"> </w:t>
            </w:r>
            <w:r w:rsidR="00241953">
              <w:rPr>
                <w:rFonts w:ascii="Arial" w:hAnsi="Arial" w:cs="Arial"/>
                <w:bCs/>
                <w:sz w:val="18"/>
                <w:szCs w:val="18"/>
              </w:rPr>
              <w:t xml:space="preserve">– </w:t>
            </w:r>
            <w:r w:rsidR="00EB60C0">
              <w:rPr>
                <w:rFonts w:ascii="Arial" w:hAnsi="Arial" w:cs="Arial"/>
                <w:bCs/>
                <w:sz w:val="18"/>
                <w:szCs w:val="18"/>
              </w:rPr>
              <w:t xml:space="preserve">A booking request has been made for the main hall on </w:t>
            </w:r>
            <w:r w:rsidR="002272C3">
              <w:rPr>
                <w:rFonts w:ascii="Arial" w:hAnsi="Arial" w:cs="Arial"/>
                <w:bCs/>
                <w:sz w:val="18"/>
                <w:szCs w:val="18"/>
              </w:rPr>
              <w:t>Thursday May 10</w:t>
            </w:r>
            <w:r w:rsidR="002272C3" w:rsidRPr="002272C3">
              <w:rPr>
                <w:rFonts w:ascii="Arial" w:hAnsi="Arial" w:cs="Arial"/>
                <w:bCs/>
                <w:sz w:val="18"/>
                <w:szCs w:val="18"/>
                <w:vertAlign w:val="superscript"/>
              </w:rPr>
              <w:t>th</w:t>
            </w:r>
            <w:r w:rsidR="002272C3">
              <w:rPr>
                <w:rFonts w:ascii="Arial" w:hAnsi="Arial" w:cs="Arial"/>
                <w:bCs/>
                <w:sz w:val="18"/>
                <w:szCs w:val="18"/>
              </w:rPr>
              <w:t xml:space="preserve"> 2018.</w:t>
            </w:r>
          </w:p>
        </w:tc>
        <w:tc>
          <w:tcPr>
            <w:tcW w:w="795" w:type="dxa"/>
            <w:shd w:val="clear" w:color="auto" w:fill="auto"/>
          </w:tcPr>
          <w:p w14:paraId="22F685CC" w14:textId="112917A4" w:rsidR="00017C88" w:rsidRDefault="002272C3"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6677A86B" w14:textId="77777777" w:rsidR="00017C88" w:rsidRPr="0055655A" w:rsidRDefault="00017C88"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25DA7B47" w:rsidR="004856C9" w:rsidRPr="0055655A" w:rsidRDefault="002272C3" w:rsidP="004856C9">
            <w:pPr>
              <w:rPr>
                <w:rFonts w:ascii="Arial" w:hAnsi="Arial" w:cs="Arial"/>
                <w:b/>
                <w:bCs/>
                <w:sz w:val="18"/>
                <w:szCs w:val="18"/>
              </w:rPr>
            </w:pPr>
            <w:r>
              <w:rPr>
                <w:rFonts w:ascii="Arial" w:hAnsi="Arial" w:cs="Arial"/>
                <w:b/>
                <w:bCs/>
                <w:sz w:val="18"/>
                <w:szCs w:val="18"/>
              </w:rPr>
              <w:t>9.20</w:t>
            </w:r>
            <w:r w:rsidR="004856C9">
              <w:rPr>
                <w:rFonts w:ascii="Arial" w:hAnsi="Arial" w:cs="Arial"/>
                <w:b/>
                <w:bCs/>
                <w:sz w:val="18"/>
                <w:szCs w:val="18"/>
              </w:rPr>
              <w:t>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3CD4D2FB" w14:textId="77777777" w:rsidR="00B63F98"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E4463B">
              <w:rPr>
                <w:rFonts w:ascii="Arial" w:hAnsi="Arial" w:cs="Arial"/>
                <w:b/>
                <w:bCs/>
                <w:sz w:val="22"/>
                <w:szCs w:val="22"/>
              </w:rPr>
              <w:t xml:space="preserve"> Wednesda</w:t>
            </w:r>
            <w:r w:rsidR="00AE5248">
              <w:rPr>
                <w:rFonts w:ascii="Arial" w:hAnsi="Arial" w:cs="Arial"/>
                <w:b/>
                <w:bCs/>
                <w:sz w:val="22"/>
                <w:szCs w:val="22"/>
              </w:rPr>
              <w:t xml:space="preserve">y </w:t>
            </w:r>
            <w:r w:rsidR="00145E3D">
              <w:rPr>
                <w:rFonts w:ascii="Arial" w:hAnsi="Arial" w:cs="Arial"/>
                <w:b/>
                <w:bCs/>
                <w:sz w:val="22"/>
                <w:szCs w:val="22"/>
              </w:rPr>
              <w:t>14</w:t>
            </w:r>
            <w:r w:rsidR="00145E3D" w:rsidRPr="00145E3D">
              <w:rPr>
                <w:rFonts w:ascii="Arial" w:hAnsi="Arial" w:cs="Arial"/>
                <w:b/>
                <w:bCs/>
                <w:sz w:val="22"/>
                <w:szCs w:val="22"/>
                <w:vertAlign w:val="superscript"/>
              </w:rPr>
              <w:t>th</w:t>
            </w:r>
            <w:r w:rsidR="00145E3D">
              <w:rPr>
                <w:rFonts w:ascii="Arial" w:hAnsi="Arial" w:cs="Arial"/>
                <w:b/>
                <w:bCs/>
                <w:sz w:val="22"/>
                <w:szCs w:val="22"/>
              </w:rPr>
              <w:t xml:space="preserve"> Febr</w:t>
            </w:r>
            <w:r w:rsidR="00AE5248">
              <w:rPr>
                <w:rFonts w:ascii="Arial" w:hAnsi="Arial" w:cs="Arial"/>
                <w:b/>
                <w:bCs/>
                <w:sz w:val="22"/>
                <w:szCs w:val="22"/>
              </w:rPr>
              <w:t>uary</w:t>
            </w:r>
            <w:r w:rsidR="00DB2846">
              <w:rPr>
                <w:rFonts w:ascii="Arial" w:hAnsi="Arial" w:cs="Arial"/>
                <w:b/>
                <w:bCs/>
                <w:sz w:val="22"/>
                <w:szCs w:val="22"/>
              </w:rPr>
              <w:t xml:space="preserve"> 201</w:t>
            </w:r>
            <w:r w:rsidR="00AE5248">
              <w:rPr>
                <w:rFonts w:ascii="Arial" w:hAnsi="Arial" w:cs="Arial"/>
                <w:b/>
                <w:bCs/>
                <w:sz w:val="22"/>
                <w:szCs w:val="22"/>
              </w:rPr>
              <w:t>8</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77777777" w:rsidR="004856C9" w:rsidRDefault="004856C9"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ED121A">
      <w:footerReference w:type="default" r:id="rId8"/>
      <w:pgSz w:w="11906" w:h="16838"/>
      <w:pgMar w:top="567" w:right="720" w:bottom="510" w:left="720" w:header="709" w:footer="709" w:gutter="0"/>
      <w:pgNumType w:start="4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E23A0" w14:textId="77777777" w:rsidR="0037256B" w:rsidRDefault="0037256B" w:rsidP="003C3D9A">
      <w:r>
        <w:separator/>
      </w:r>
    </w:p>
  </w:endnote>
  <w:endnote w:type="continuationSeparator" w:id="0">
    <w:p w14:paraId="3B152D51" w14:textId="77777777" w:rsidR="0037256B" w:rsidRDefault="0037256B"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59E371EF" w:rsidR="00CC3E5D" w:rsidRDefault="00CC3E5D">
        <w:pPr>
          <w:pStyle w:val="Footer"/>
          <w:jc w:val="right"/>
        </w:pPr>
        <w:r>
          <w:fldChar w:fldCharType="begin"/>
        </w:r>
        <w:r>
          <w:instrText xml:space="preserve"> PAGE   \* MERGEFORMAT </w:instrText>
        </w:r>
        <w:r>
          <w:fldChar w:fldCharType="separate"/>
        </w:r>
        <w:r w:rsidR="00B12E84">
          <w:rPr>
            <w:noProof/>
          </w:rPr>
          <w:t>423</w:t>
        </w:r>
        <w:r>
          <w:rPr>
            <w:noProof/>
          </w:rPr>
          <w:fldChar w:fldCharType="end"/>
        </w:r>
      </w:p>
    </w:sdtContent>
  </w:sdt>
  <w:p w14:paraId="26E26095" w14:textId="77777777" w:rsidR="00CC3E5D" w:rsidRDefault="00CC3E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CF292" w14:textId="77777777" w:rsidR="0037256B" w:rsidRDefault="0037256B" w:rsidP="003C3D9A">
      <w:r>
        <w:separator/>
      </w:r>
    </w:p>
  </w:footnote>
  <w:footnote w:type="continuationSeparator" w:id="0">
    <w:p w14:paraId="03AD015E" w14:textId="77777777" w:rsidR="0037256B" w:rsidRDefault="0037256B"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
  </w:num>
  <w:num w:numId="4">
    <w:abstractNumId w:val="15"/>
  </w:num>
  <w:num w:numId="5">
    <w:abstractNumId w:val="10"/>
  </w:num>
  <w:num w:numId="6">
    <w:abstractNumId w:val="17"/>
  </w:num>
  <w:num w:numId="7">
    <w:abstractNumId w:val="14"/>
  </w:num>
  <w:num w:numId="8">
    <w:abstractNumId w:val="5"/>
  </w:num>
  <w:num w:numId="9">
    <w:abstractNumId w:val="6"/>
  </w:num>
  <w:num w:numId="10">
    <w:abstractNumId w:val="0"/>
  </w:num>
  <w:num w:numId="11">
    <w:abstractNumId w:val="7"/>
  </w:num>
  <w:num w:numId="12">
    <w:abstractNumId w:val="11"/>
  </w:num>
  <w:num w:numId="13">
    <w:abstractNumId w:val="2"/>
  </w:num>
  <w:num w:numId="14">
    <w:abstractNumId w:val="16"/>
  </w:num>
  <w:num w:numId="15">
    <w:abstractNumId w:val="8"/>
  </w:num>
  <w:num w:numId="16">
    <w:abstractNumId w:val="9"/>
  </w:num>
  <w:num w:numId="17">
    <w:abstractNumId w:val="1"/>
  </w:num>
  <w:num w:numId="1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AF7"/>
    <w:rsid w:val="00002B5D"/>
    <w:rsid w:val="000031BF"/>
    <w:rsid w:val="00003396"/>
    <w:rsid w:val="00004D10"/>
    <w:rsid w:val="000057C3"/>
    <w:rsid w:val="00006013"/>
    <w:rsid w:val="000066F0"/>
    <w:rsid w:val="00006ECD"/>
    <w:rsid w:val="0000789C"/>
    <w:rsid w:val="00007B05"/>
    <w:rsid w:val="00011C5B"/>
    <w:rsid w:val="00011DFA"/>
    <w:rsid w:val="0001298E"/>
    <w:rsid w:val="00012BD2"/>
    <w:rsid w:val="00013278"/>
    <w:rsid w:val="00013E5A"/>
    <w:rsid w:val="00013F2C"/>
    <w:rsid w:val="00014499"/>
    <w:rsid w:val="00014DB8"/>
    <w:rsid w:val="00015014"/>
    <w:rsid w:val="00015048"/>
    <w:rsid w:val="00015CE8"/>
    <w:rsid w:val="00015D30"/>
    <w:rsid w:val="000162C6"/>
    <w:rsid w:val="00016A03"/>
    <w:rsid w:val="00016D1B"/>
    <w:rsid w:val="000170B0"/>
    <w:rsid w:val="00017606"/>
    <w:rsid w:val="00017959"/>
    <w:rsid w:val="00017BF8"/>
    <w:rsid w:val="00017C88"/>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307AC"/>
    <w:rsid w:val="000307BE"/>
    <w:rsid w:val="000307FA"/>
    <w:rsid w:val="0003178D"/>
    <w:rsid w:val="00031C0C"/>
    <w:rsid w:val="00031D0D"/>
    <w:rsid w:val="00031F0A"/>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6247"/>
    <w:rsid w:val="0006658C"/>
    <w:rsid w:val="00066B01"/>
    <w:rsid w:val="00066B8B"/>
    <w:rsid w:val="00066C0E"/>
    <w:rsid w:val="00066DDA"/>
    <w:rsid w:val="000671D5"/>
    <w:rsid w:val="00067793"/>
    <w:rsid w:val="0006788A"/>
    <w:rsid w:val="00070DB7"/>
    <w:rsid w:val="00070DFD"/>
    <w:rsid w:val="00071272"/>
    <w:rsid w:val="000713A6"/>
    <w:rsid w:val="0007168E"/>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702"/>
    <w:rsid w:val="000808DF"/>
    <w:rsid w:val="00080A46"/>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54BF"/>
    <w:rsid w:val="00095FE0"/>
    <w:rsid w:val="00096C07"/>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526"/>
    <w:rsid w:val="000A78B7"/>
    <w:rsid w:val="000B0206"/>
    <w:rsid w:val="000B047B"/>
    <w:rsid w:val="000B0483"/>
    <w:rsid w:val="000B1FD0"/>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32D"/>
    <w:rsid w:val="000C2995"/>
    <w:rsid w:val="000C2A33"/>
    <w:rsid w:val="000C2C2D"/>
    <w:rsid w:val="000C2DB7"/>
    <w:rsid w:val="000C2DEC"/>
    <w:rsid w:val="000C3254"/>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BF4"/>
    <w:rsid w:val="000D5374"/>
    <w:rsid w:val="000D5F96"/>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A26"/>
    <w:rsid w:val="00173CDA"/>
    <w:rsid w:val="00173CE1"/>
    <w:rsid w:val="00173D14"/>
    <w:rsid w:val="00174359"/>
    <w:rsid w:val="0017452D"/>
    <w:rsid w:val="001753F2"/>
    <w:rsid w:val="00175428"/>
    <w:rsid w:val="00175448"/>
    <w:rsid w:val="001760B9"/>
    <w:rsid w:val="001764C8"/>
    <w:rsid w:val="00176C3D"/>
    <w:rsid w:val="00176D50"/>
    <w:rsid w:val="00177704"/>
    <w:rsid w:val="00177C12"/>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308B"/>
    <w:rsid w:val="00194542"/>
    <w:rsid w:val="001946AA"/>
    <w:rsid w:val="00195EDB"/>
    <w:rsid w:val="00196613"/>
    <w:rsid w:val="00197889"/>
    <w:rsid w:val="00197999"/>
    <w:rsid w:val="00197C69"/>
    <w:rsid w:val="001A05AC"/>
    <w:rsid w:val="001A0980"/>
    <w:rsid w:val="001A1DB9"/>
    <w:rsid w:val="001A228B"/>
    <w:rsid w:val="001A2AC3"/>
    <w:rsid w:val="001A6094"/>
    <w:rsid w:val="001A65BE"/>
    <w:rsid w:val="001A6D15"/>
    <w:rsid w:val="001A6E8E"/>
    <w:rsid w:val="001A728B"/>
    <w:rsid w:val="001B0188"/>
    <w:rsid w:val="001B0F86"/>
    <w:rsid w:val="001B114B"/>
    <w:rsid w:val="001B1303"/>
    <w:rsid w:val="001B1716"/>
    <w:rsid w:val="001B213B"/>
    <w:rsid w:val="001B24F1"/>
    <w:rsid w:val="001B2F8A"/>
    <w:rsid w:val="001B36AA"/>
    <w:rsid w:val="001B3A48"/>
    <w:rsid w:val="001B4929"/>
    <w:rsid w:val="001B4C33"/>
    <w:rsid w:val="001B5560"/>
    <w:rsid w:val="001B569A"/>
    <w:rsid w:val="001B5E98"/>
    <w:rsid w:val="001B649D"/>
    <w:rsid w:val="001B7B3F"/>
    <w:rsid w:val="001C0107"/>
    <w:rsid w:val="001C045F"/>
    <w:rsid w:val="001C0770"/>
    <w:rsid w:val="001C1FAE"/>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569"/>
    <w:rsid w:val="001D5C81"/>
    <w:rsid w:val="001D6DA1"/>
    <w:rsid w:val="001D6F9E"/>
    <w:rsid w:val="001D742B"/>
    <w:rsid w:val="001D7F10"/>
    <w:rsid w:val="001E1317"/>
    <w:rsid w:val="001E15BA"/>
    <w:rsid w:val="001E2B0D"/>
    <w:rsid w:val="001E307B"/>
    <w:rsid w:val="001E3183"/>
    <w:rsid w:val="001E36C1"/>
    <w:rsid w:val="001E3CCF"/>
    <w:rsid w:val="001E4776"/>
    <w:rsid w:val="001E4CE7"/>
    <w:rsid w:val="001E59A0"/>
    <w:rsid w:val="001E6334"/>
    <w:rsid w:val="001E6490"/>
    <w:rsid w:val="001E7119"/>
    <w:rsid w:val="001E715F"/>
    <w:rsid w:val="001E7CBB"/>
    <w:rsid w:val="001E7CF7"/>
    <w:rsid w:val="001F0907"/>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CDA"/>
    <w:rsid w:val="001F7D7C"/>
    <w:rsid w:val="0020038D"/>
    <w:rsid w:val="002003FD"/>
    <w:rsid w:val="0020175C"/>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ED0"/>
    <w:rsid w:val="002225EB"/>
    <w:rsid w:val="00222CFB"/>
    <w:rsid w:val="00223902"/>
    <w:rsid w:val="00223BD6"/>
    <w:rsid w:val="00223C6A"/>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F17"/>
    <w:rsid w:val="00233759"/>
    <w:rsid w:val="00233EE4"/>
    <w:rsid w:val="00234484"/>
    <w:rsid w:val="00234C2E"/>
    <w:rsid w:val="00235C5E"/>
    <w:rsid w:val="00235DF7"/>
    <w:rsid w:val="00236756"/>
    <w:rsid w:val="0023725E"/>
    <w:rsid w:val="00237E55"/>
    <w:rsid w:val="002402EE"/>
    <w:rsid w:val="002407C8"/>
    <w:rsid w:val="00241115"/>
    <w:rsid w:val="002415E5"/>
    <w:rsid w:val="00241953"/>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2ED6"/>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EB0"/>
    <w:rsid w:val="0027411A"/>
    <w:rsid w:val="00274130"/>
    <w:rsid w:val="00275484"/>
    <w:rsid w:val="002761D5"/>
    <w:rsid w:val="00276260"/>
    <w:rsid w:val="00276272"/>
    <w:rsid w:val="002762EF"/>
    <w:rsid w:val="00276776"/>
    <w:rsid w:val="00276FE6"/>
    <w:rsid w:val="0027730C"/>
    <w:rsid w:val="002778E6"/>
    <w:rsid w:val="0027796C"/>
    <w:rsid w:val="00277ACD"/>
    <w:rsid w:val="00280145"/>
    <w:rsid w:val="00280CFE"/>
    <w:rsid w:val="002821AC"/>
    <w:rsid w:val="002837D2"/>
    <w:rsid w:val="00283FFF"/>
    <w:rsid w:val="00284D45"/>
    <w:rsid w:val="00285422"/>
    <w:rsid w:val="00285441"/>
    <w:rsid w:val="00285FCA"/>
    <w:rsid w:val="00287844"/>
    <w:rsid w:val="00287EEE"/>
    <w:rsid w:val="002904C5"/>
    <w:rsid w:val="002908D9"/>
    <w:rsid w:val="002909E8"/>
    <w:rsid w:val="00290AB3"/>
    <w:rsid w:val="00291C2E"/>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17"/>
    <w:rsid w:val="002A37B7"/>
    <w:rsid w:val="002A4699"/>
    <w:rsid w:val="002A510B"/>
    <w:rsid w:val="002A540E"/>
    <w:rsid w:val="002A5991"/>
    <w:rsid w:val="002A5CC6"/>
    <w:rsid w:val="002A60F2"/>
    <w:rsid w:val="002A7166"/>
    <w:rsid w:val="002A76C2"/>
    <w:rsid w:val="002A7D91"/>
    <w:rsid w:val="002B0E15"/>
    <w:rsid w:val="002B14BC"/>
    <w:rsid w:val="002B18ED"/>
    <w:rsid w:val="002B1D09"/>
    <w:rsid w:val="002B1EBB"/>
    <w:rsid w:val="002B2C4E"/>
    <w:rsid w:val="002B4162"/>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980"/>
    <w:rsid w:val="002F6BF1"/>
    <w:rsid w:val="002F6FDE"/>
    <w:rsid w:val="002F782B"/>
    <w:rsid w:val="002F7957"/>
    <w:rsid w:val="003003E1"/>
    <w:rsid w:val="003010EB"/>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B76"/>
    <w:rsid w:val="00317177"/>
    <w:rsid w:val="003173CD"/>
    <w:rsid w:val="003177C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4584"/>
    <w:rsid w:val="00354954"/>
    <w:rsid w:val="00354B27"/>
    <w:rsid w:val="00355753"/>
    <w:rsid w:val="003557E3"/>
    <w:rsid w:val="00355E60"/>
    <w:rsid w:val="003560C4"/>
    <w:rsid w:val="003560C8"/>
    <w:rsid w:val="00357153"/>
    <w:rsid w:val="00357E68"/>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3DF"/>
    <w:rsid w:val="0037058E"/>
    <w:rsid w:val="003706D8"/>
    <w:rsid w:val="00370772"/>
    <w:rsid w:val="003712EC"/>
    <w:rsid w:val="00371B2E"/>
    <w:rsid w:val="0037256B"/>
    <w:rsid w:val="00372AF6"/>
    <w:rsid w:val="003738C8"/>
    <w:rsid w:val="00373F03"/>
    <w:rsid w:val="003749FB"/>
    <w:rsid w:val="003755DB"/>
    <w:rsid w:val="00375891"/>
    <w:rsid w:val="00375C36"/>
    <w:rsid w:val="003767B5"/>
    <w:rsid w:val="003769A6"/>
    <w:rsid w:val="0037748F"/>
    <w:rsid w:val="00380497"/>
    <w:rsid w:val="00380746"/>
    <w:rsid w:val="00380DE4"/>
    <w:rsid w:val="00380F65"/>
    <w:rsid w:val="003811F2"/>
    <w:rsid w:val="003819DD"/>
    <w:rsid w:val="003844B6"/>
    <w:rsid w:val="003853E0"/>
    <w:rsid w:val="00385FEA"/>
    <w:rsid w:val="00386A76"/>
    <w:rsid w:val="00387A5D"/>
    <w:rsid w:val="00387FBE"/>
    <w:rsid w:val="0039034F"/>
    <w:rsid w:val="00390D1D"/>
    <w:rsid w:val="003911AC"/>
    <w:rsid w:val="003912EC"/>
    <w:rsid w:val="00391AF0"/>
    <w:rsid w:val="00391FAA"/>
    <w:rsid w:val="003928AC"/>
    <w:rsid w:val="00392DCB"/>
    <w:rsid w:val="00392E48"/>
    <w:rsid w:val="003933A2"/>
    <w:rsid w:val="00393DB9"/>
    <w:rsid w:val="00393E91"/>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39F"/>
    <w:rsid w:val="003B562C"/>
    <w:rsid w:val="003B5FCC"/>
    <w:rsid w:val="003B69DA"/>
    <w:rsid w:val="003B79E9"/>
    <w:rsid w:val="003B7E3B"/>
    <w:rsid w:val="003B7EF9"/>
    <w:rsid w:val="003C07FD"/>
    <w:rsid w:val="003C114F"/>
    <w:rsid w:val="003C176C"/>
    <w:rsid w:val="003C1A66"/>
    <w:rsid w:val="003C1DB6"/>
    <w:rsid w:val="003C24AC"/>
    <w:rsid w:val="003C27EE"/>
    <w:rsid w:val="003C2942"/>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603"/>
    <w:rsid w:val="003E07E0"/>
    <w:rsid w:val="003E0C3E"/>
    <w:rsid w:val="003E0F10"/>
    <w:rsid w:val="003E1D19"/>
    <w:rsid w:val="003E1E5F"/>
    <w:rsid w:val="003E20C0"/>
    <w:rsid w:val="003E2454"/>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FA3"/>
    <w:rsid w:val="004172AD"/>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14C1"/>
    <w:rsid w:val="00452447"/>
    <w:rsid w:val="004525CB"/>
    <w:rsid w:val="004530B5"/>
    <w:rsid w:val="004530BA"/>
    <w:rsid w:val="00453932"/>
    <w:rsid w:val="0045514A"/>
    <w:rsid w:val="00455829"/>
    <w:rsid w:val="00455E8B"/>
    <w:rsid w:val="004565B3"/>
    <w:rsid w:val="004567D5"/>
    <w:rsid w:val="00456908"/>
    <w:rsid w:val="004572BC"/>
    <w:rsid w:val="004572F8"/>
    <w:rsid w:val="004575C5"/>
    <w:rsid w:val="00460281"/>
    <w:rsid w:val="00460724"/>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CE0"/>
    <w:rsid w:val="00470E43"/>
    <w:rsid w:val="00471D0B"/>
    <w:rsid w:val="00472705"/>
    <w:rsid w:val="00472E64"/>
    <w:rsid w:val="00472E6A"/>
    <w:rsid w:val="00472E82"/>
    <w:rsid w:val="00473316"/>
    <w:rsid w:val="00473488"/>
    <w:rsid w:val="004734EA"/>
    <w:rsid w:val="00473C6C"/>
    <w:rsid w:val="004747E3"/>
    <w:rsid w:val="0047530B"/>
    <w:rsid w:val="00475320"/>
    <w:rsid w:val="0047592D"/>
    <w:rsid w:val="00475C53"/>
    <w:rsid w:val="00475D4A"/>
    <w:rsid w:val="00475DE8"/>
    <w:rsid w:val="00477EB3"/>
    <w:rsid w:val="00480475"/>
    <w:rsid w:val="004808AD"/>
    <w:rsid w:val="00480FF9"/>
    <w:rsid w:val="004816AE"/>
    <w:rsid w:val="00482236"/>
    <w:rsid w:val="00482301"/>
    <w:rsid w:val="00482522"/>
    <w:rsid w:val="00482969"/>
    <w:rsid w:val="0048397D"/>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C62"/>
    <w:rsid w:val="0049726C"/>
    <w:rsid w:val="004978DA"/>
    <w:rsid w:val="004A0262"/>
    <w:rsid w:val="004A071E"/>
    <w:rsid w:val="004A0F9F"/>
    <w:rsid w:val="004A108E"/>
    <w:rsid w:val="004A1BF7"/>
    <w:rsid w:val="004A1CD2"/>
    <w:rsid w:val="004A1EFC"/>
    <w:rsid w:val="004A269E"/>
    <w:rsid w:val="004A27BD"/>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0DFC"/>
    <w:rsid w:val="004B154F"/>
    <w:rsid w:val="004B1894"/>
    <w:rsid w:val="004B1D5B"/>
    <w:rsid w:val="004B1EAB"/>
    <w:rsid w:val="004B2539"/>
    <w:rsid w:val="004B29E2"/>
    <w:rsid w:val="004B2AE2"/>
    <w:rsid w:val="004B2BD0"/>
    <w:rsid w:val="004B31DC"/>
    <w:rsid w:val="004B31E1"/>
    <w:rsid w:val="004B3817"/>
    <w:rsid w:val="004B388C"/>
    <w:rsid w:val="004B46D4"/>
    <w:rsid w:val="004B4A8A"/>
    <w:rsid w:val="004B5395"/>
    <w:rsid w:val="004B59A0"/>
    <w:rsid w:val="004B609D"/>
    <w:rsid w:val="004B7015"/>
    <w:rsid w:val="004B7259"/>
    <w:rsid w:val="004B7279"/>
    <w:rsid w:val="004B79A1"/>
    <w:rsid w:val="004C1141"/>
    <w:rsid w:val="004C1636"/>
    <w:rsid w:val="004C288B"/>
    <w:rsid w:val="004C2987"/>
    <w:rsid w:val="004C2B94"/>
    <w:rsid w:val="004C2E94"/>
    <w:rsid w:val="004C3A77"/>
    <w:rsid w:val="004C40D9"/>
    <w:rsid w:val="004C5D7F"/>
    <w:rsid w:val="004C6DB5"/>
    <w:rsid w:val="004C7D9F"/>
    <w:rsid w:val="004D0D23"/>
    <w:rsid w:val="004D1026"/>
    <w:rsid w:val="004D25DD"/>
    <w:rsid w:val="004D36D5"/>
    <w:rsid w:val="004D3A7D"/>
    <w:rsid w:val="004D4D9D"/>
    <w:rsid w:val="004D53D0"/>
    <w:rsid w:val="004D5561"/>
    <w:rsid w:val="004D59B7"/>
    <w:rsid w:val="004D6007"/>
    <w:rsid w:val="004D648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F02DA"/>
    <w:rsid w:val="004F0678"/>
    <w:rsid w:val="004F0F27"/>
    <w:rsid w:val="004F169A"/>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2FFF"/>
    <w:rsid w:val="00503939"/>
    <w:rsid w:val="00503D3B"/>
    <w:rsid w:val="0050419F"/>
    <w:rsid w:val="005043A8"/>
    <w:rsid w:val="00504768"/>
    <w:rsid w:val="00504C9B"/>
    <w:rsid w:val="00506406"/>
    <w:rsid w:val="005066EE"/>
    <w:rsid w:val="00506779"/>
    <w:rsid w:val="005068C2"/>
    <w:rsid w:val="0050728F"/>
    <w:rsid w:val="00507B08"/>
    <w:rsid w:val="0051028C"/>
    <w:rsid w:val="0051057A"/>
    <w:rsid w:val="00510CA2"/>
    <w:rsid w:val="00510F5A"/>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11A"/>
    <w:rsid w:val="00521499"/>
    <w:rsid w:val="00521816"/>
    <w:rsid w:val="00522703"/>
    <w:rsid w:val="00522A3D"/>
    <w:rsid w:val="00523377"/>
    <w:rsid w:val="00523A04"/>
    <w:rsid w:val="005247A9"/>
    <w:rsid w:val="00524EC4"/>
    <w:rsid w:val="005253E2"/>
    <w:rsid w:val="00525865"/>
    <w:rsid w:val="00525A34"/>
    <w:rsid w:val="005260D0"/>
    <w:rsid w:val="00526569"/>
    <w:rsid w:val="00530133"/>
    <w:rsid w:val="00531338"/>
    <w:rsid w:val="00532ED3"/>
    <w:rsid w:val="00533BBB"/>
    <w:rsid w:val="00533C59"/>
    <w:rsid w:val="00534526"/>
    <w:rsid w:val="0053461A"/>
    <w:rsid w:val="0053536B"/>
    <w:rsid w:val="0053581A"/>
    <w:rsid w:val="00536311"/>
    <w:rsid w:val="00536E5B"/>
    <w:rsid w:val="00537179"/>
    <w:rsid w:val="00540315"/>
    <w:rsid w:val="00540D14"/>
    <w:rsid w:val="00540D36"/>
    <w:rsid w:val="00540D55"/>
    <w:rsid w:val="00541AAB"/>
    <w:rsid w:val="005420F7"/>
    <w:rsid w:val="005425A5"/>
    <w:rsid w:val="00542F48"/>
    <w:rsid w:val="005432C0"/>
    <w:rsid w:val="00543BF6"/>
    <w:rsid w:val="0054484A"/>
    <w:rsid w:val="0054486F"/>
    <w:rsid w:val="00544C51"/>
    <w:rsid w:val="0054548A"/>
    <w:rsid w:val="00545ABE"/>
    <w:rsid w:val="00546216"/>
    <w:rsid w:val="0054626A"/>
    <w:rsid w:val="00547141"/>
    <w:rsid w:val="00547D12"/>
    <w:rsid w:val="00547F39"/>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D83"/>
    <w:rsid w:val="005623A5"/>
    <w:rsid w:val="0056253F"/>
    <w:rsid w:val="005625A9"/>
    <w:rsid w:val="005626C1"/>
    <w:rsid w:val="00563D3D"/>
    <w:rsid w:val="00563FC1"/>
    <w:rsid w:val="00563FEB"/>
    <w:rsid w:val="0056446C"/>
    <w:rsid w:val="00564F98"/>
    <w:rsid w:val="0056701E"/>
    <w:rsid w:val="00567911"/>
    <w:rsid w:val="00567C27"/>
    <w:rsid w:val="00567CAE"/>
    <w:rsid w:val="00570146"/>
    <w:rsid w:val="00570559"/>
    <w:rsid w:val="00571646"/>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2D0"/>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257"/>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3CBF"/>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6389"/>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0DAA"/>
    <w:rsid w:val="005E11F2"/>
    <w:rsid w:val="005E209E"/>
    <w:rsid w:val="005E22DC"/>
    <w:rsid w:val="005E2D46"/>
    <w:rsid w:val="005E3493"/>
    <w:rsid w:val="005E3850"/>
    <w:rsid w:val="005E3902"/>
    <w:rsid w:val="005E3FE6"/>
    <w:rsid w:val="005E46DA"/>
    <w:rsid w:val="005E4B4C"/>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577"/>
    <w:rsid w:val="005F7836"/>
    <w:rsid w:val="005F7E46"/>
    <w:rsid w:val="006003FC"/>
    <w:rsid w:val="006011D7"/>
    <w:rsid w:val="0060163E"/>
    <w:rsid w:val="00601A63"/>
    <w:rsid w:val="0060246A"/>
    <w:rsid w:val="006026AD"/>
    <w:rsid w:val="0060397D"/>
    <w:rsid w:val="0060421F"/>
    <w:rsid w:val="00605684"/>
    <w:rsid w:val="00605CFD"/>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D07"/>
    <w:rsid w:val="0061673D"/>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CA8"/>
    <w:rsid w:val="00635257"/>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4C93"/>
    <w:rsid w:val="00645D62"/>
    <w:rsid w:val="00645D8F"/>
    <w:rsid w:val="006461F3"/>
    <w:rsid w:val="006465CA"/>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277"/>
    <w:rsid w:val="00657529"/>
    <w:rsid w:val="00657BAD"/>
    <w:rsid w:val="006608CE"/>
    <w:rsid w:val="006637B6"/>
    <w:rsid w:val="00663A04"/>
    <w:rsid w:val="00664121"/>
    <w:rsid w:val="00664E11"/>
    <w:rsid w:val="00665A56"/>
    <w:rsid w:val="00665E0B"/>
    <w:rsid w:val="00665E42"/>
    <w:rsid w:val="00666056"/>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4B99"/>
    <w:rsid w:val="00684C4C"/>
    <w:rsid w:val="00684FF7"/>
    <w:rsid w:val="006857CC"/>
    <w:rsid w:val="00685988"/>
    <w:rsid w:val="0068664A"/>
    <w:rsid w:val="006869B3"/>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977C4"/>
    <w:rsid w:val="006A033F"/>
    <w:rsid w:val="006A094D"/>
    <w:rsid w:val="006A0D70"/>
    <w:rsid w:val="006A0E6E"/>
    <w:rsid w:val="006A134C"/>
    <w:rsid w:val="006A3E55"/>
    <w:rsid w:val="006A4BDB"/>
    <w:rsid w:val="006A5228"/>
    <w:rsid w:val="006A5885"/>
    <w:rsid w:val="006A5C87"/>
    <w:rsid w:val="006A6510"/>
    <w:rsid w:val="006A65FA"/>
    <w:rsid w:val="006A6787"/>
    <w:rsid w:val="006A6AC4"/>
    <w:rsid w:val="006A6B0E"/>
    <w:rsid w:val="006A71B0"/>
    <w:rsid w:val="006A7469"/>
    <w:rsid w:val="006B12F3"/>
    <w:rsid w:val="006B1B1B"/>
    <w:rsid w:val="006B1B5B"/>
    <w:rsid w:val="006B1FF2"/>
    <w:rsid w:val="006B2393"/>
    <w:rsid w:val="006B2C12"/>
    <w:rsid w:val="006B34B4"/>
    <w:rsid w:val="006B357D"/>
    <w:rsid w:val="006B3E6F"/>
    <w:rsid w:val="006B412F"/>
    <w:rsid w:val="006B49FF"/>
    <w:rsid w:val="006B5FE5"/>
    <w:rsid w:val="006B60E6"/>
    <w:rsid w:val="006B672D"/>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3EF"/>
    <w:rsid w:val="00703CE2"/>
    <w:rsid w:val="00703E04"/>
    <w:rsid w:val="00703E57"/>
    <w:rsid w:val="007043C2"/>
    <w:rsid w:val="00704FF5"/>
    <w:rsid w:val="00705635"/>
    <w:rsid w:val="0070685F"/>
    <w:rsid w:val="00710DAA"/>
    <w:rsid w:val="007112AC"/>
    <w:rsid w:val="007113BE"/>
    <w:rsid w:val="007116B3"/>
    <w:rsid w:val="00711C77"/>
    <w:rsid w:val="00711E98"/>
    <w:rsid w:val="007120EE"/>
    <w:rsid w:val="007123A7"/>
    <w:rsid w:val="00714082"/>
    <w:rsid w:val="007155A8"/>
    <w:rsid w:val="00716391"/>
    <w:rsid w:val="007169BD"/>
    <w:rsid w:val="00716BE2"/>
    <w:rsid w:val="00716D35"/>
    <w:rsid w:val="00717452"/>
    <w:rsid w:val="007203A0"/>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3E60"/>
    <w:rsid w:val="0073585F"/>
    <w:rsid w:val="00736512"/>
    <w:rsid w:val="00737040"/>
    <w:rsid w:val="0073709B"/>
    <w:rsid w:val="00737C4B"/>
    <w:rsid w:val="007412D1"/>
    <w:rsid w:val="00741A96"/>
    <w:rsid w:val="007425E8"/>
    <w:rsid w:val="0074327E"/>
    <w:rsid w:val="0074379F"/>
    <w:rsid w:val="00744D6D"/>
    <w:rsid w:val="00745328"/>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639"/>
    <w:rsid w:val="0075384F"/>
    <w:rsid w:val="007541A7"/>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16B"/>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3A3"/>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B68"/>
    <w:rsid w:val="00794C2E"/>
    <w:rsid w:val="007958D3"/>
    <w:rsid w:val="00795E2B"/>
    <w:rsid w:val="00797104"/>
    <w:rsid w:val="007A0315"/>
    <w:rsid w:val="007A185D"/>
    <w:rsid w:val="007A1AF5"/>
    <w:rsid w:val="007A2251"/>
    <w:rsid w:val="007A2E46"/>
    <w:rsid w:val="007A3240"/>
    <w:rsid w:val="007A3998"/>
    <w:rsid w:val="007A491B"/>
    <w:rsid w:val="007A5C1E"/>
    <w:rsid w:val="007A5F78"/>
    <w:rsid w:val="007A739A"/>
    <w:rsid w:val="007B0BED"/>
    <w:rsid w:val="007B1182"/>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1A92"/>
    <w:rsid w:val="007C2632"/>
    <w:rsid w:val="007C268D"/>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81E"/>
    <w:rsid w:val="007E6B27"/>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209"/>
    <w:rsid w:val="007F7588"/>
    <w:rsid w:val="007F79BD"/>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741"/>
    <w:rsid w:val="00806C1C"/>
    <w:rsid w:val="00810A85"/>
    <w:rsid w:val="00810CB5"/>
    <w:rsid w:val="00811EC0"/>
    <w:rsid w:val="00812452"/>
    <w:rsid w:val="00812475"/>
    <w:rsid w:val="008125BE"/>
    <w:rsid w:val="00813A2E"/>
    <w:rsid w:val="008146F0"/>
    <w:rsid w:val="008149AC"/>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35F3"/>
    <w:rsid w:val="0084373D"/>
    <w:rsid w:val="0084375F"/>
    <w:rsid w:val="0084421A"/>
    <w:rsid w:val="00844D0E"/>
    <w:rsid w:val="00844DAC"/>
    <w:rsid w:val="0084589A"/>
    <w:rsid w:val="00845CFD"/>
    <w:rsid w:val="00845D09"/>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67896"/>
    <w:rsid w:val="00870BDD"/>
    <w:rsid w:val="00870D61"/>
    <w:rsid w:val="00870EB3"/>
    <w:rsid w:val="00870F4C"/>
    <w:rsid w:val="00871436"/>
    <w:rsid w:val="008718A8"/>
    <w:rsid w:val="00871C01"/>
    <w:rsid w:val="00871CC3"/>
    <w:rsid w:val="00871F2E"/>
    <w:rsid w:val="00872C73"/>
    <w:rsid w:val="008746CB"/>
    <w:rsid w:val="008759B5"/>
    <w:rsid w:val="008763B6"/>
    <w:rsid w:val="00876E37"/>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C5A"/>
    <w:rsid w:val="00893E45"/>
    <w:rsid w:val="008945DB"/>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BF9"/>
    <w:rsid w:val="008B0212"/>
    <w:rsid w:val="008B1AA0"/>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0F74"/>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C7A"/>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3755"/>
    <w:rsid w:val="00914402"/>
    <w:rsid w:val="009146D4"/>
    <w:rsid w:val="009147D7"/>
    <w:rsid w:val="0091590F"/>
    <w:rsid w:val="00916A0B"/>
    <w:rsid w:val="00917A0A"/>
    <w:rsid w:val="00921206"/>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40D"/>
    <w:rsid w:val="00926568"/>
    <w:rsid w:val="00926C76"/>
    <w:rsid w:val="00926C84"/>
    <w:rsid w:val="00927829"/>
    <w:rsid w:val="00927EC7"/>
    <w:rsid w:val="0093017B"/>
    <w:rsid w:val="00931469"/>
    <w:rsid w:val="00931D1B"/>
    <w:rsid w:val="009333C4"/>
    <w:rsid w:val="0093353A"/>
    <w:rsid w:val="00933ABE"/>
    <w:rsid w:val="00934809"/>
    <w:rsid w:val="0093501E"/>
    <w:rsid w:val="0093511D"/>
    <w:rsid w:val="00935261"/>
    <w:rsid w:val="00935401"/>
    <w:rsid w:val="009360E5"/>
    <w:rsid w:val="0093642E"/>
    <w:rsid w:val="00936D29"/>
    <w:rsid w:val="00937232"/>
    <w:rsid w:val="00937272"/>
    <w:rsid w:val="00937A1B"/>
    <w:rsid w:val="00940013"/>
    <w:rsid w:val="009400D9"/>
    <w:rsid w:val="0094086F"/>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264"/>
    <w:rsid w:val="009564F8"/>
    <w:rsid w:val="0095657B"/>
    <w:rsid w:val="009566D4"/>
    <w:rsid w:val="0095692A"/>
    <w:rsid w:val="0095692E"/>
    <w:rsid w:val="00956999"/>
    <w:rsid w:val="00956B61"/>
    <w:rsid w:val="009571C4"/>
    <w:rsid w:val="009574F2"/>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750"/>
    <w:rsid w:val="009710D2"/>
    <w:rsid w:val="009712E6"/>
    <w:rsid w:val="00971543"/>
    <w:rsid w:val="0097194B"/>
    <w:rsid w:val="00972277"/>
    <w:rsid w:val="009733B5"/>
    <w:rsid w:val="009734CD"/>
    <w:rsid w:val="0097377D"/>
    <w:rsid w:val="00974D07"/>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3E1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D3C"/>
    <w:rsid w:val="00A84617"/>
    <w:rsid w:val="00A854F0"/>
    <w:rsid w:val="00A856B4"/>
    <w:rsid w:val="00A8578F"/>
    <w:rsid w:val="00A861E0"/>
    <w:rsid w:val="00A86343"/>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721"/>
    <w:rsid w:val="00AB3C6E"/>
    <w:rsid w:val="00AB3D23"/>
    <w:rsid w:val="00AB3F29"/>
    <w:rsid w:val="00AB4200"/>
    <w:rsid w:val="00AB46FC"/>
    <w:rsid w:val="00AB4B06"/>
    <w:rsid w:val="00AB5D59"/>
    <w:rsid w:val="00AB6881"/>
    <w:rsid w:val="00AB7A33"/>
    <w:rsid w:val="00AB7B97"/>
    <w:rsid w:val="00AC0776"/>
    <w:rsid w:val="00AC0C40"/>
    <w:rsid w:val="00AC12F4"/>
    <w:rsid w:val="00AC274D"/>
    <w:rsid w:val="00AC3043"/>
    <w:rsid w:val="00AC3311"/>
    <w:rsid w:val="00AC3431"/>
    <w:rsid w:val="00AC3664"/>
    <w:rsid w:val="00AC3666"/>
    <w:rsid w:val="00AC3CD2"/>
    <w:rsid w:val="00AC48B8"/>
    <w:rsid w:val="00AC505B"/>
    <w:rsid w:val="00AC5151"/>
    <w:rsid w:val="00AC53F9"/>
    <w:rsid w:val="00AC5758"/>
    <w:rsid w:val="00AC58ED"/>
    <w:rsid w:val="00AC6311"/>
    <w:rsid w:val="00AC693F"/>
    <w:rsid w:val="00AC6B95"/>
    <w:rsid w:val="00AC6E22"/>
    <w:rsid w:val="00AD06D3"/>
    <w:rsid w:val="00AD1191"/>
    <w:rsid w:val="00AD143B"/>
    <w:rsid w:val="00AD1F3A"/>
    <w:rsid w:val="00AD1F89"/>
    <w:rsid w:val="00AD3774"/>
    <w:rsid w:val="00AD397E"/>
    <w:rsid w:val="00AD39B7"/>
    <w:rsid w:val="00AD3CF1"/>
    <w:rsid w:val="00AD4B24"/>
    <w:rsid w:val="00AD5668"/>
    <w:rsid w:val="00AD64F9"/>
    <w:rsid w:val="00AD6725"/>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248"/>
    <w:rsid w:val="00AE5F94"/>
    <w:rsid w:val="00AE6745"/>
    <w:rsid w:val="00AE6833"/>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2E84"/>
    <w:rsid w:val="00B12F74"/>
    <w:rsid w:val="00B1389A"/>
    <w:rsid w:val="00B139EE"/>
    <w:rsid w:val="00B139FA"/>
    <w:rsid w:val="00B13B13"/>
    <w:rsid w:val="00B141AD"/>
    <w:rsid w:val="00B145A5"/>
    <w:rsid w:val="00B149EE"/>
    <w:rsid w:val="00B15583"/>
    <w:rsid w:val="00B1569F"/>
    <w:rsid w:val="00B15DE2"/>
    <w:rsid w:val="00B16126"/>
    <w:rsid w:val="00B16340"/>
    <w:rsid w:val="00B16AEF"/>
    <w:rsid w:val="00B17179"/>
    <w:rsid w:val="00B178DF"/>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23D0"/>
    <w:rsid w:val="00B32E0E"/>
    <w:rsid w:val="00B3435E"/>
    <w:rsid w:val="00B344F8"/>
    <w:rsid w:val="00B34735"/>
    <w:rsid w:val="00B34843"/>
    <w:rsid w:val="00B34AA6"/>
    <w:rsid w:val="00B34D8A"/>
    <w:rsid w:val="00B35837"/>
    <w:rsid w:val="00B36765"/>
    <w:rsid w:val="00B36DFB"/>
    <w:rsid w:val="00B372D7"/>
    <w:rsid w:val="00B405A5"/>
    <w:rsid w:val="00B40B96"/>
    <w:rsid w:val="00B40BF2"/>
    <w:rsid w:val="00B41391"/>
    <w:rsid w:val="00B41B05"/>
    <w:rsid w:val="00B42E72"/>
    <w:rsid w:val="00B43565"/>
    <w:rsid w:val="00B4405F"/>
    <w:rsid w:val="00B44338"/>
    <w:rsid w:val="00B44D40"/>
    <w:rsid w:val="00B44E47"/>
    <w:rsid w:val="00B45270"/>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B77"/>
    <w:rsid w:val="00B612BE"/>
    <w:rsid w:val="00B61827"/>
    <w:rsid w:val="00B61CD6"/>
    <w:rsid w:val="00B620DA"/>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2F1E"/>
    <w:rsid w:val="00B83F52"/>
    <w:rsid w:val="00B840BB"/>
    <w:rsid w:val="00B84247"/>
    <w:rsid w:val="00B84D97"/>
    <w:rsid w:val="00B85301"/>
    <w:rsid w:val="00B85E04"/>
    <w:rsid w:val="00B86A0A"/>
    <w:rsid w:val="00B901F2"/>
    <w:rsid w:val="00B90804"/>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284C"/>
    <w:rsid w:val="00BC295E"/>
    <w:rsid w:val="00BC2983"/>
    <w:rsid w:val="00BC3288"/>
    <w:rsid w:val="00BC4C93"/>
    <w:rsid w:val="00BC4F97"/>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37DF"/>
    <w:rsid w:val="00C13BB0"/>
    <w:rsid w:val="00C14C26"/>
    <w:rsid w:val="00C16197"/>
    <w:rsid w:val="00C17020"/>
    <w:rsid w:val="00C176E3"/>
    <w:rsid w:val="00C179BB"/>
    <w:rsid w:val="00C179C1"/>
    <w:rsid w:val="00C17D81"/>
    <w:rsid w:val="00C2047A"/>
    <w:rsid w:val="00C20515"/>
    <w:rsid w:val="00C207E4"/>
    <w:rsid w:val="00C208D0"/>
    <w:rsid w:val="00C20BCA"/>
    <w:rsid w:val="00C218FF"/>
    <w:rsid w:val="00C225CD"/>
    <w:rsid w:val="00C2338B"/>
    <w:rsid w:val="00C234FD"/>
    <w:rsid w:val="00C235C5"/>
    <w:rsid w:val="00C237D7"/>
    <w:rsid w:val="00C238E6"/>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3132"/>
    <w:rsid w:val="00C53DBE"/>
    <w:rsid w:val="00C54127"/>
    <w:rsid w:val="00C542FE"/>
    <w:rsid w:val="00C54CF5"/>
    <w:rsid w:val="00C55380"/>
    <w:rsid w:val="00C56127"/>
    <w:rsid w:val="00C561E1"/>
    <w:rsid w:val="00C5677A"/>
    <w:rsid w:val="00C570EE"/>
    <w:rsid w:val="00C57135"/>
    <w:rsid w:val="00C5797B"/>
    <w:rsid w:val="00C57AD2"/>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FB"/>
    <w:rsid w:val="00C76434"/>
    <w:rsid w:val="00C76AD3"/>
    <w:rsid w:val="00C77175"/>
    <w:rsid w:val="00C80731"/>
    <w:rsid w:val="00C80BAA"/>
    <w:rsid w:val="00C80DC9"/>
    <w:rsid w:val="00C8126B"/>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CC6"/>
    <w:rsid w:val="00CB0DAD"/>
    <w:rsid w:val="00CB2820"/>
    <w:rsid w:val="00CB33E7"/>
    <w:rsid w:val="00CB4009"/>
    <w:rsid w:val="00CB4363"/>
    <w:rsid w:val="00CB485E"/>
    <w:rsid w:val="00CB4F87"/>
    <w:rsid w:val="00CB568C"/>
    <w:rsid w:val="00CB6CDC"/>
    <w:rsid w:val="00CB7370"/>
    <w:rsid w:val="00CB738E"/>
    <w:rsid w:val="00CB7594"/>
    <w:rsid w:val="00CC0394"/>
    <w:rsid w:val="00CC13D0"/>
    <w:rsid w:val="00CC197A"/>
    <w:rsid w:val="00CC35FE"/>
    <w:rsid w:val="00CC3E5D"/>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7"/>
    <w:rsid w:val="00D01279"/>
    <w:rsid w:val="00D0163B"/>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2461"/>
    <w:rsid w:val="00D53A16"/>
    <w:rsid w:val="00D53CFC"/>
    <w:rsid w:val="00D53F18"/>
    <w:rsid w:val="00D53FED"/>
    <w:rsid w:val="00D540B5"/>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CD"/>
    <w:rsid w:val="00D80B9B"/>
    <w:rsid w:val="00D80D44"/>
    <w:rsid w:val="00D82B7C"/>
    <w:rsid w:val="00D82CCF"/>
    <w:rsid w:val="00D82EEB"/>
    <w:rsid w:val="00D83480"/>
    <w:rsid w:val="00D8413A"/>
    <w:rsid w:val="00D8522F"/>
    <w:rsid w:val="00D855E3"/>
    <w:rsid w:val="00D85698"/>
    <w:rsid w:val="00D85887"/>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B0644"/>
    <w:rsid w:val="00DB08D9"/>
    <w:rsid w:val="00DB102B"/>
    <w:rsid w:val="00DB1652"/>
    <w:rsid w:val="00DB214C"/>
    <w:rsid w:val="00DB2846"/>
    <w:rsid w:val="00DB28A0"/>
    <w:rsid w:val="00DB2CDB"/>
    <w:rsid w:val="00DB2F28"/>
    <w:rsid w:val="00DB3DEF"/>
    <w:rsid w:val="00DB3E0D"/>
    <w:rsid w:val="00DB4D25"/>
    <w:rsid w:val="00DB4E1A"/>
    <w:rsid w:val="00DB5029"/>
    <w:rsid w:val="00DB523B"/>
    <w:rsid w:val="00DB5B34"/>
    <w:rsid w:val="00DB5DC6"/>
    <w:rsid w:val="00DB628A"/>
    <w:rsid w:val="00DB7A65"/>
    <w:rsid w:val="00DB7BD1"/>
    <w:rsid w:val="00DB7C3A"/>
    <w:rsid w:val="00DC0905"/>
    <w:rsid w:val="00DC1278"/>
    <w:rsid w:val="00DC177F"/>
    <w:rsid w:val="00DC190E"/>
    <w:rsid w:val="00DC2664"/>
    <w:rsid w:val="00DC2D2D"/>
    <w:rsid w:val="00DC2DA8"/>
    <w:rsid w:val="00DC2F0B"/>
    <w:rsid w:val="00DC2F1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A49"/>
    <w:rsid w:val="00DE2F91"/>
    <w:rsid w:val="00DE532A"/>
    <w:rsid w:val="00DE536D"/>
    <w:rsid w:val="00DE5C18"/>
    <w:rsid w:val="00DE6B55"/>
    <w:rsid w:val="00DE6D8B"/>
    <w:rsid w:val="00DE6F40"/>
    <w:rsid w:val="00DE772C"/>
    <w:rsid w:val="00DE7791"/>
    <w:rsid w:val="00DE7E0F"/>
    <w:rsid w:val="00DF0AE1"/>
    <w:rsid w:val="00DF0C7B"/>
    <w:rsid w:val="00DF0DDC"/>
    <w:rsid w:val="00DF176B"/>
    <w:rsid w:val="00DF1FB6"/>
    <w:rsid w:val="00DF2165"/>
    <w:rsid w:val="00DF266C"/>
    <w:rsid w:val="00DF2873"/>
    <w:rsid w:val="00DF2ED1"/>
    <w:rsid w:val="00DF30FD"/>
    <w:rsid w:val="00DF3651"/>
    <w:rsid w:val="00DF3889"/>
    <w:rsid w:val="00DF3E38"/>
    <w:rsid w:val="00DF40DC"/>
    <w:rsid w:val="00DF61D2"/>
    <w:rsid w:val="00DF6A43"/>
    <w:rsid w:val="00DF70A8"/>
    <w:rsid w:val="00DF7683"/>
    <w:rsid w:val="00DF7A31"/>
    <w:rsid w:val="00DF7A89"/>
    <w:rsid w:val="00E000DB"/>
    <w:rsid w:val="00E0038A"/>
    <w:rsid w:val="00E00D6F"/>
    <w:rsid w:val="00E0122A"/>
    <w:rsid w:val="00E021D3"/>
    <w:rsid w:val="00E03828"/>
    <w:rsid w:val="00E03BF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CE5"/>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839"/>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3A"/>
    <w:rsid w:val="00E96BD5"/>
    <w:rsid w:val="00E974A1"/>
    <w:rsid w:val="00E97B69"/>
    <w:rsid w:val="00E97FA7"/>
    <w:rsid w:val="00EA14D6"/>
    <w:rsid w:val="00EA15B8"/>
    <w:rsid w:val="00EA22F1"/>
    <w:rsid w:val="00EA3066"/>
    <w:rsid w:val="00EA32E6"/>
    <w:rsid w:val="00EA35CF"/>
    <w:rsid w:val="00EA3680"/>
    <w:rsid w:val="00EA3AEB"/>
    <w:rsid w:val="00EA4DFB"/>
    <w:rsid w:val="00EA53D1"/>
    <w:rsid w:val="00EA7990"/>
    <w:rsid w:val="00EB027C"/>
    <w:rsid w:val="00EB0642"/>
    <w:rsid w:val="00EB09E5"/>
    <w:rsid w:val="00EB172A"/>
    <w:rsid w:val="00EB2824"/>
    <w:rsid w:val="00EB322D"/>
    <w:rsid w:val="00EB33CC"/>
    <w:rsid w:val="00EB348F"/>
    <w:rsid w:val="00EB360A"/>
    <w:rsid w:val="00EB3F69"/>
    <w:rsid w:val="00EB405B"/>
    <w:rsid w:val="00EB454D"/>
    <w:rsid w:val="00EB463B"/>
    <w:rsid w:val="00EB5FF3"/>
    <w:rsid w:val="00EB60C0"/>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5EA"/>
    <w:rsid w:val="00EC761B"/>
    <w:rsid w:val="00EC7797"/>
    <w:rsid w:val="00EC7B54"/>
    <w:rsid w:val="00ED0458"/>
    <w:rsid w:val="00ED09E7"/>
    <w:rsid w:val="00ED121A"/>
    <w:rsid w:val="00ED2D2B"/>
    <w:rsid w:val="00ED3323"/>
    <w:rsid w:val="00ED39F9"/>
    <w:rsid w:val="00ED3B6B"/>
    <w:rsid w:val="00ED3FD3"/>
    <w:rsid w:val="00ED523B"/>
    <w:rsid w:val="00ED5546"/>
    <w:rsid w:val="00ED577E"/>
    <w:rsid w:val="00ED67C8"/>
    <w:rsid w:val="00ED70D5"/>
    <w:rsid w:val="00ED79D9"/>
    <w:rsid w:val="00ED7C0A"/>
    <w:rsid w:val="00EE0F6D"/>
    <w:rsid w:val="00EE1092"/>
    <w:rsid w:val="00EE1859"/>
    <w:rsid w:val="00EE1A29"/>
    <w:rsid w:val="00EE2B94"/>
    <w:rsid w:val="00EE2E02"/>
    <w:rsid w:val="00EE2EC8"/>
    <w:rsid w:val="00EE33FE"/>
    <w:rsid w:val="00EE3644"/>
    <w:rsid w:val="00EE3C9E"/>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69E"/>
    <w:rsid w:val="00F21A82"/>
    <w:rsid w:val="00F21C20"/>
    <w:rsid w:val="00F22086"/>
    <w:rsid w:val="00F2283D"/>
    <w:rsid w:val="00F23811"/>
    <w:rsid w:val="00F2390B"/>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B8D"/>
    <w:rsid w:val="00F54CFC"/>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DB9"/>
    <w:rsid w:val="00F8421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4A3"/>
    <w:rsid w:val="00FA6EB6"/>
    <w:rsid w:val="00FA7365"/>
    <w:rsid w:val="00FA778C"/>
    <w:rsid w:val="00FA788D"/>
    <w:rsid w:val="00FB01A6"/>
    <w:rsid w:val="00FB025D"/>
    <w:rsid w:val="00FB0831"/>
    <w:rsid w:val="00FB0F47"/>
    <w:rsid w:val="00FB11D5"/>
    <w:rsid w:val="00FB11DE"/>
    <w:rsid w:val="00FB1B0E"/>
    <w:rsid w:val="00FB1C41"/>
    <w:rsid w:val="00FB20FE"/>
    <w:rsid w:val="00FB25D1"/>
    <w:rsid w:val="00FB3CB6"/>
    <w:rsid w:val="00FB3DE8"/>
    <w:rsid w:val="00FB3EA8"/>
    <w:rsid w:val="00FB435D"/>
    <w:rsid w:val="00FB4551"/>
    <w:rsid w:val="00FB470E"/>
    <w:rsid w:val="00FB4A5B"/>
    <w:rsid w:val="00FB4A75"/>
    <w:rsid w:val="00FB51AD"/>
    <w:rsid w:val="00FB5633"/>
    <w:rsid w:val="00FB6019"/>
    <w:rsid w:val="00FB6396"/>
    <w:rsid w:val="00FB6933"/>
    <w:rsid w:val="00FB7129"/>
    <w:rsid w:val="00FB7C91"/>
    <w:rsid w:val="00FB7E1E"/>
    <w:rsid w:val="00FC02D6"/>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4B58"/>
    <w:rsid w:val="00FD57C6"/>
    <w:rsid w:val="00FD5E4D"/>
    <w:rsid w:val="00FD6E18"/>
    <w:rsid w:val="00FD7AF0"/>
    <w:rsid w:val="00FE261B"/>
    <w:rsid w:val="00FE2F8C"/>
    <w:rsid w:val="00FE3BD6"/>
    <w:rsid w:val="00FE4068"/>
    <w:rsid w:val="00FE4109"/>
    <w:rsid w:val="00FE453D"/>
    <w:rsid w:val="00FE54A5"/>
    <w:rsid w:val="00FE5B70"/>
    <w:rsid w:val="00FE7109"/>
    <w:rsid w:val="00FE718B"/>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84DF9-DE36-47E0-9E63-8CD93AD9C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4360</TotalTime>
  <Pages>2</Pages>
  <Words>1153</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7711</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37</cp:revision>
  <cp:lastPrinted>2018-01-24T10:53:00Z</cp:lastPrinted>
  <dcterms:created xsi:type="dcterms:W3CDTF">2018-01-02T10:38:00Z</dcterms:created>
  <dcterms:modified xsi:type="dcterms:W3CDTF">2018-02-12T19:16:00Z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